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17944" w14:textId="77777777" w:rsidR="009723D9" w:rsidRDefault="00B12E43">
      <w:pPr>
        <w:spacing w:after="0"/>
      </w:pPr>
      <w:r>
        <w:rPr>
          <w:b/>
        </w:rPr>
        <w:t>Hammondville Public School: Stage 2, Week 2 – Years 3 and Year 4 Remote Learning Timetable 11th October - 15th October</w:t>
      </w:r>
    </w:p>
    <w:tbl>
      <w:tblPr>
        <w:tblStyle w:val="a5"/>
        <w:tblW w:w="145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46"/>
        <w:gridCol w:w="2625"/>
        <w:gridCol w:w="2762"/>
        <w:gridCol w:w="2835"/>
        <w:gridCol w:w="3118"/>
        <w:gridCol w:w="1950"/>
      </w:tblGrid>
      <w:tr w:rsidR="009723D9" w14:paraId="0B698FD3" w14:textId="77777777" w:rsidTr="00060B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6" w:type="dxa"/>
          </w:tcPr>
          <w:p w14:paraId="7F95F9D8" w14:textId="77777777" w:rsidR="009723D9" w:rsidRDefault="009723D9"/>
        </w:tc>
        <w:tc>
          <w:tcPr>
            <w:tcW w:w="2625" w:type="dxa"/>
          </w:tcPr>
          <w:p w14:paraId="379ED2FF" w14:textId="77777777" w:rsidR="009723D9" w:rsidRDefault="00B12E43">
            <w:pPr>
              <w:cnfStyle w:val="100000000000" w:firstRow="1" w:lastRow="0" w:firstColumn="0" w:lastColumn="0" w:oddVBand="0" w:evenVBand="0" w:oddHBand="0" w:evenHBand="0" w:firstRowFirstColumn="0" w:firstRowLastColumn="0" w:lastRowFirstColumn="0" w:lastRowLastColumn="0"/>
            </w:pPr>
            <w:r>
              <w:t>Monday</w:t>
            </w:r>
          </w:p>
        </w:tc>
        <w:tc>
          <w:tcPr>
            <w:tcW w:w="2762" w:type="dxa"/>
          </w:tcPr>
          <w:p w14:paraId="63116078" w14:textId="77777777" w:rsidR="009723D9" w:rsidRDefault="00B12E43">
            <w:pPr>
              <w:cnfStyle w:val="100000000000" w:firstRow="1" w:lastRow="0" w:firstColumn="0" w:lastColumn="0" w:oddVBand="0" w:evenVBand="0" w:oddHBand="0" w:evenHBand="0" w:firstRowFirstColumn="0" w:firstRowLastColumn="0" w:lastRowFirstColumn="0" w:lastRowLastColumn="0"/>
            </w:pPr>
            <w:r>
              <w:t>Tuesday</w:t>
            </w:r>
          </w:p>
        </w:tc>
        <w:tc>
          <w:tcPr>
            <w:tcW w:w="2835" w:type="dxa"/>
          </w:tcPr>
          <w:p w14:paraId="2CAEC1A6" w14:textId="77777777" w:rsidR="009723D9" w:rsidRDefault="00B12E43">
            <w:pPr>
              <w:cnfStyle w:val="100000000000" w:firstRow="1" w:lastRow="0" w:firstColumn="0" w:lastColumn="0" w:oddVBand="0" w:evenVBand="0" w:oddHBand="0" w:evenHBand="0" w:firstRowFirstColumn="0" w:firstRowLastColumn="0" w:lastRowFirstColumn="0" w:lastRowLastColumn="0"/>
            </w:pPr>
            <w:r>
              <w:t>Wednesday</w:t>
            </w:r>
          </w:p>
        </w:tc>
        <w:tc>
          <w:tcPr>
            <w:tcW w:w="3118" w:type="dxa"/>
          </w:tcPr>
          <w:p w14:paraId="4747BFEA" w14:textId="77777777" w:rsidR="009723D9" w:rsidRDefault="00B12E43">
            <w:pPr>
              <w:cnfStyle w:val="100000000000" w:firstRow="1" w:lastRow="0" w:firstColumn="0" w:lastColumn="0" w:oddVBand="0" w:evenVBand="0" w:oddHBand="0" w:evenHBand="0" w:firstRowFirstColumn="0" w:firstRowLastColumn="0" w:lastRowFirstColumn="0" w:lastRowLastColumn="0"/>
            </w:pPr>
            <w:r>
              <w:t>Thursday</w:t>
            </w:r>
          </w:p>
        </w:tc>
        <w:tc>
          <w:tcPr>
            <w:tcW w:w="1950" w:type="dxa"/>
          </w:tcPr>
          <w:p w14:paraId="269A6035" w14:textId="77777777" w:rsidR="009723D9" w:rsidRDefault="00B12E43">
            <w:pPr>
              <w:cnfStyle w:val="100000000000" w:firstRow="1" w:lastRow="0" w:firstColumn="0" w:lastColumn="0" w:oddVBand="0" w:evenVBand="0" w:oddHBand="0" w:evenHBand="0" w:firstRowFirstColumn="0" w:firstRowLastColumn="0" w:lastRowFirstColumn="0" w:lastRowLastColumn="0"/>
            </w:pPr>
            <w:r>
              <w:t>Friday</w:t>
            </w:r>
          </w:p>
        </w:tc>
      </w:tr>
      <w:tr w:rsidR="009723D9" w14:paraId="11BB34BB" w14:textId="77777777" w:rsidTr="00060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Pr>
          <w:p w14:paraId="6BBF3876" w14:textId="77777777" w:rsidR="009723D9" w:rsidRDefault="00B12E43">
            <w:pPr>
              <w:rPr>
                <w:sz w:val="21"/>
                <w:szCs w:val="21"/>
              </w:rPr>
            </w:pPr>
            <w:r>
              <w:rPr>
                <w:sz w:val="21"/>
                <w:szCs w:val="21"/>
              </w:rPr>
              <w:t>Morning</w:t>
            </w:r>
          </w:p>
        </w:tc>
        <w:tc>
          <w:tcPr>
            <w:tcW w:w="2625" w:type="dxa"/>
          </w:tcPr>
          <w:p w14:paraId="21E60A85" w14:textId="30EEB6EC" w:rsidR="009723D9" w:rsidRDefault="0017196A">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KLA English</w:t>
            </w:r>
          </w:p>
          <w:p w14:paraId="112E4957"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1 -</w:t>
            </w:r>
            <w:r>
              <w:rPr>
                <w:sz w:val="20"/>
                <w:szCs w:val="20"/>
              </w:rPr>
              <w:t xml:space="preserve"> </w:t>
            </w:r>
            <w:r>
              <w:rPr>
                <w:b/>
                <w:sz w:val="20"/>
                <w:szCs w:val="20"/>
              </w:rPr>
              <w:t xml:space="preserve">Spelling </w:t>
            </w:r>
          </w:p>
          <w:p w14:paraId="37C04AD9"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Prefixes - Part 2</w:t>
            </w:r>
          </w:p>
          <w:p w14:paraId="6704422B"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What is a prefix? Pre means beginning or before.  A prefix is a word that goes before a base </w:t>
            </w:r>
            <w:proofErr w:type="gramStart"/>
            <w:r>
              <w:rPr>
                <w:sz w:val="20"/>
                <w:szCs w:val="20"/>
              </w:rPr>
              <w:t>word</w:t>
            </w:r>
            <w:proofErr w:type="gramEnd"/>
            <w:r>
              <w:rPr>
                <w:sz w:val="20"/>
                <w:szCs w:val="20"/>
              </w:rPr>
              <w:t xml:space="preserve"> and this changes the word and may change the meaning of the word. </w:t>
            </w:r>
          </w:p>
          <w:p w14:paraId="296B5592" w14:textId="77777777" w:rsidR="009723D9" w:rsidRPr="00060B40" w:rsidRDefault="009723D9">
            <w:pPr>
              <w:cnfStyle w:val="000000100000" w:firstRow="0" w:lastRow="0" w:firstColumn="0" w:lastColumn="0" w:oddVBand="0" w:evenVBand="0" w:oddHBand="1" w:evenHBand="0" w:firstRowFirstColumn="0" w:firstRowLastColumn="0" w:lastRowFirstColumn="0" w:lastRowLastColumn="0"/>
              <w:rPr>
                <w:sz w:val="13"/>
                <w:szCs w:val="13"/>
              </w:rPr>
            </w:pPr>
          </w:p>
          <w:p w14:paraId="15BE95BD"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This week we are concentrating on prefix  </w:t>
            </w:r>
          </w:p>
          <w:p w14:paraId="4B832304"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-non (not, without)</w:t>
            </w:r>
          </w:p>
          <w:p w14:paraId="00E32281"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-un (not)</w:t>
            </w:r>
          </w:p>
          <w:p w14:paraId="24AF5E5F"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(not)</w:t>
            </w:r>
          </w:p>
          <w:p w14:paraId="76C41C21" w14:textId="77777777" w:rsidR="009723D9" w:rsidRDefault="009723D9">
            <w:pPr>
              <w:cnfStyle w:val="000000100000" w:firstRow="0" w:lastRow="0" w:firstColumn="0" w:lastColumn="0" w:oddVBand="0" w:evenVBand="0" w:oddHBand="1" w:evenHBand="0" w:firstRowFirstColumn="0" w:firstRowLastColumn="0" w:lastRowFirstColumn="0" w:lastRowLastColumn="0"/>
              <w:rPr>
                <w:b/>
                <w:sz w:val="20"/>
                <w:szCs w:val="20"/>
              </w:rPr>
            </w:pPr>
          </w:p>
          <w:p w14:paraId="5C781D7A"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Write the above spelling rule and the following spelling words. </w:t>
            </w:r>
          </w:p>
          <w:p w14:paraId="070FC0BE" w14:textId="77777777" w:rsidR="009723D9" w:rsidRPr="00060B40" w:rsidRDefault="009723D9">
            <w:pPr>
              <w:cnfStyle w:val="000000100000" w:firstRow="0" w:lastRow="0" w:firstColumn="0" w:lastColumn="0" w:oddVBand="0" w:evenVBand="0" w:oddHBand="1" w:evenHBand="0" w:firstRowFirstColumn="0" w:firstRowLastColumn="0" w:lastRowFirstColumn="0" w:lastRowLastColumn="0"/>
              <w:rPr>
                <w:b/>
                <w:sz w:val="15"/>
                <w:szCs w:val="15"/>
              </w:rPr>
            </w:pPr>
          </w:p>
          <w:p w14:paraId="0261F053"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nonsense</w:t>
            </w:r>
          </w:p>
          <w:p w14:paraId="024D5595"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nonexistence</w:t>
            </w:r>
          </w:p>
          <w:p w14:paraId="6BD8D5CC"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nonactive</w:t>
            </w:r>
          </w:p>
          <w:p w14:paraId="788EEB70"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nonfiction</w:t>
            </w:r>
          </w:p>
          <w:p w14:paraId="1DEB1576"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unhappy</w:t>
            </w:r>
          </w:p>
          <w:p w14:paraId="5EA30763"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unfinished</w:t>
            </w:r>
          </w:p>
          <w:p w14:paraId="2F5F51A9"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unfriendly</w:t>
            </w:r>
          </w:p>
          <w:p w14:paraId="76CC7B0F"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unusual</w:t>
            </w:r>
          </w:p>
          <w:p w14:paraId="1D99F745"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undone</w:t>
            </w:r>
          </w:p>
          <w:p w14:paraId="36AFDF9E"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unlike</w:t>
            </w:r>
          </w:p>
          <w:p w14:paraId="14228A2A"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incorrect</w:t>
            </w:r>
          </w:p>
          <w:p w14:paraId="0C1B37F7"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inaccurate</w:t>
            </w:r>
          </w:p>
          <w:p w14:paraId="0B3EB5E2"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incomplete</w:t>
            </w:r>
          </w:p>
          <w:p w14:paraId="7FD44696"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include</w:t>
            </w:r>
          </w:p>
          <w:p w14:paraId="0DA4DE22"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invaluable</w:t>
            </w:r>
          </w:p>
          <w:p w14:paraId="08EA78B9"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inability</w:t>
            </w:r>
          </w:p>
          <w:p w14:paraId="262617CB" w14:textId="77777777" w:rsidR="009723D9" w:rsidRPr="00060B40" w:rsidRDefault="009723D9">
            <w:pPr>
              <w:cnfStyle w:val="000000100000" w:firstRow="0" w:lastRow="0" w:firstColumn="0" w:lastColumn="0" w:oddVBand="0" w:evenVBand="0" w:oddHBand="1" w:evenHBand="0" w:firstRowFirstColumn="0" w:firstRowLastColumn="0" w:lastRowFirstColumn="0" w:lastRowLastColumn="0"/>
              <w:rPr>
                <w:b/>
                <w:sz w:val="15"/>
                <w:szCs w:val="15"/>
              </w:rPr>
            </w:pPr>
          </w:p>
          <w:p w14:paraId="1E6B7E45"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 xml:space="preserve">Task 2 - Grammar </w:t>
            </w:r>
          </w:p>
          <w:p w14:paraId="1CD7E766" w14:textId="77777777" w:rsidR="009723D9" w:rsidRDefault="00B12E43">
            <w:pPr>
              <w:cnfStyle w:val="000000100000" w:firstRow="0" w:lastRow="0" w:firstColumn="0" w:lastColumn="0" w:oddVBand="0" w:evenVBand="0" w:oddHBand="1" w:evenHBand="0" w:firstRowFirstColumn="0" w:firstRowLastColumn="0" w:lastRowFirstColumn="0" w:lastRowLastColumn="0"/>
              <w:rPr>
                <w:i/>
                <w:sz w:val="20"/>
                <w:szCs w:val="20"/>
              </w:rPr>
            </w:pPr>
            <w:r>
              <w:rPr>
                <w:sz w:val="20"/>
                <w:szCs w:val="20"/>
              </w:rPr>
              <w:t xml:space="preserve"> </w:t>
            </w:r>
            <w:r>
              <w:rPr>
                <w:b/>
                <w:sz w:val="20"/>
                <w:szCs w:val="20"/>
                <w:u w:val="single"/>
              </w:rPr>
              <w:t xml:space="preserve">FOCUS: Verb Groups </w:t>
            </w:r>
            <w:r>
              <w:rPr>
                <w:sz w:val="20"/>
                <w:szCs w:val="20"/>
              </w:rPr>
              <w:t>–</w:t>
            </w:r>
            <w:r>
              <w:rPr>
                <w:i/>
                <w:sz w:val="20"/>
                <w:szCs w:val="20"/>
              </w:rPr>
              <w:t xml:space="preserve"> </w:t>
            </w:r>
            <w:r>
              <w:rPr>
                <w:sz w:val="20"/>
                <w:szCs w:val="20"/>
              </w:rPr>
              <w:t xml:space="preserve">A verb is a doing or action word. A verb can have three tenses: present, </w:t>
            </w:r>
            <w:proofErr w:type="gramStart"/>
            <w:r>
              <w:rPr>
                <w:sz w:val="20"/>
                <w:szCs w:val="20"/>
              </w:rPr>
              <w:t>past</w:t>
            </w:r>
            <w:proofErr w:type="gramEnd"/>
            <w:r>
              <w:rPr>
                <w:sz w:val="20"/>
                <w:szCs w:val="20"/>
              </w:rPr>
              <w:t xml:space="preserve"> and future</w:t>
            </w:r>
            <w:r>
              <w:rPr>
                <w:i/>
                <w:sz w:val="20"/>
                <w:szCs w:val="20"/>
              </w:rPr>
              <w:t>.</w:t>
            </w:r>
          </w:p>
          <w:p w14:paraId="21D4EEBA" w14:textId="145AC41E" w:rsidR="009723D9" w:rsidRDefault="00B12E43">
            <w:pPr>
              <w:widowControl/>
              <w:spacing w:after="120"/>
              <w:cnfStyle w:val="000000100000" w:firstRow="0" w:lastRow="0" w:firstColumn="0" w:lastColumn="0" w:oddVBand="0" w:evenVBand="0" w:oddHBand="1" w:evenHBand="0" w:firstRowFirstColumn="0" w:firstRowLastColumn="0" w:lastRowFirstColumn="0" w:lastRowLastColumn="0"/>
              <w:rPr>
                <w:sz w:val="20"/>
                <w:szCs w:val="20"/>
              </w:rPr>
            </w:pPr>
            <w:r>
              <w:rPr>
                <w:b/>
                <w:i/>
                <w:sz w:val="20"/>
                <w:szCs w:val="20"/>
              </w:rPr>
              <w:t>Revision</w:t>
            </w:r>
            <w:r>
              <w:rPr>
                <w:i/>
                <w:sz w:val="20"/>
                <w:szCs w:val="20"/>
              </w:rPr>
              <w:t xml:space="preserve"> - </w:t>
            </w:r>
            <w:r>
              <w:rPr>
                <w:b/>
                <w:i/>
                <w:sz w:val="20"/>
                <w:szCs w:val="20"/>
              </w:rPr>
              <w:t>action verbs -</w:t>
            </w:r>
            <w:r>
              <w:rPr>
                <w:i/>
                <w:sz w:val="20"/>
                <w:szCs w:val="20"/>
              </w:rPr>
              <w:t xml:space="preserve"> Running, reading, </w:t>
            </w:r>
            <w:r w:rsidR="0017196A">
              <w:rPr>
                <w:i/>
                <w:sz w:val="20"/>
                <w:szCs w:val="20"/>
              </w:rPr>
              <w:t>skipping, jumping</w:t>
            </w:r>
            <w:r>
              <w:rPr>
                <w:i/>
                <w:sz w:val="20"/>
                <w:szCs w:val="20"/>
              </w:rPr>
              <w:t xml:space="preserve">. Can you think of </w:t>
            </w:r>
            <w:r w:rsidR="0017196A">
              <w:rPr>
                <w:i/>
                <w:sz w:val="20"/>
                <w:szCs w:val="20"/>
              </w:rPr>
              <w:t>5 more?</w:t>
            </w:r>
          </w:p>
          <w:p w14:paraId="00D711AB" w14:textId="77777777" w:rsidR="009723D9" w:rsidRPr="00060B40" w:rsidRDefault="009723D9">
            <w:pPr>
              <w:cnfStyle w:val="000000100000" w:firstRow="0" w:lastRow="0" w:firstColumn="0" w:lastColumn="0" w:oddVBand="0" w:evenVBand="0" w:oddHBand="1" w:evenHBand="0" w:firstRowFirstColumn="0" w:firstRowLastColumn="0" w:lastRowFirstColumn="0" w:lastRowLastColumn="0"/>
              <w:rPr>
                <w:sz w:val="15"/>
                <w:szCs w:val="15"/>
              </w:rPr>
            </w:pPr>
          </w:p>
          <w:p w14:paraId="55CD7428"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3 - Procedural Writing</w:t>
            </w:r>
          </w:p>
          <w:p w14:paraId="45EE14B9"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Please watch the instructional video for this task as it will help you to understand how to complete today’s task</w:t>
            </w:r>
          </w:p>
          <w:p w14:paraId="599DDB9E" w14:textId="77777777" w:rsidR="009723D9" w:rsidRDefault="009723D9">
            <w:pPr>
              <w:cnfStyle w:val="000000100000" w:firstRow="0" w:lastRow="0" w:firstColumn="0" w:lastColumn="0" w:oddVBand="0" w:evenVBand="0" w:oddHBand="1" w:evenHBand="0" w:firstRowFirstColumn="0" w:firstRowLastColumn="0" w:lastRowFirstColumn="0" w:lastRowLastColumn="0"/>
              <w:rPr>
                <w:b/>
                <w:sz w:val="20"/>
                <w:szCs w:val="20"/>
              </w:rPr>
            </w:pPr>
          </w:p>
          <w:p w14:paraId="17FF1125"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Watch the video on How to Write a Procedure </w:t>
            </w:r>
            <w:hyperlink r:id="rId8">
              <w:r>
                <w:rPr>
                  <w:color w:val="1155CC"/>
                  <w:sz w:val="20"/>
                  <w:szCs w:val="20"/>
                  <w:u w:val="single"/>
                </w:rPr>
                <w:t>https://www.youtube.com/watch?v=xvGeBcfysDo</w:t>
              </w:r>
            </w:hyperlink>
          </w:p>
          <w:p w14:paraId="2F417CA1" w14:textId="77777777" w:rsidR="009723D9" w:rsidRDefault="009723D9">
            <w:pPr>
              <w:cnfStyle w:val="000000100000" w:firstRow="0" w:lastRow="0" w:firstColumn="0" w:lastColumn="0" w:oddVBand="0" w:evenVBand="0" w:oddHBand="1" w:evenHBand="0" w:firstRowFirstColumn="0" w:firstRowLastColumn="0" w:lastRowFirstColumn="0" w:lastRowLastColumn="0"/>
              <w:rPr>
                <w:sz w:val="20"/>
                <w:szCs w:val="20"/>
              </w:rPr>
            </w:pPr>
          </w:p>
          <w:p w14:paraId="7E56EB33"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Read through the text ‘How to Wash Your Dog’ and complete the ‘Understanding Sequence’ worksheets.</w:t>
            </w:r>
          </w:p>
          <w:p w14:paraId="678A0500" w14:textId="77777777" w:rsidR="009723D9" w:rsidRDefault="009723D9">
            <w:pPr>
              <w:cnfStyle w:val="000000100000" w:firstRow="0" w:lastRow="0" w:firstColumn="0" w:lastColumn="0" w:oddVBand="0" w:evenVBand="0" w:oddHBand="1" w:evenHBand="0" w:firstRowFirstColumn="0" w:firstRowLastColumn="0" w:lastRowFirstColumn="0" w:lastRowLastColumn="0"/>
              <w:rPr>
                <w:b/>
                <w:sz w:val="20"/>
                <w:szCs w:val="20"/>
                <w:highlight w:val="yellow"/>
              </w:rPr>
            </w:pPr>
          </w:p>
          <w:p w14:paraId="34EECC68"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Task 4 - Reading </w:t>
            </w:r>
          </w:p>
          <w:p w14:paraId="482491D7"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Spend 20mins diving into a book. You can read something you have at home or access a book via </w:t>
            </w:r>
            <w:proofErr w:type="spellStart"/>
            <w:r>
              <w:rPr>
                <w:sz w:val="20"/>
                <w:szCs w:val="20"/>
              </w:rPr>
              <w:t>ReadTheory</w:t>
            </w:r>
            <w:proofErr w:type="spellEnd"/>
            <w:r>
              <w:rPr>
                <w:sz w:val="20"/>
                <w:szCs w:val="20"/>
              </w:rPr>
              <w:t xml:space="preserve"> &amp; or EPIC Reading. Your teacher has your logins for these.</w:t>
            </w:r>
          </w:p>
          <w:p w14:paraId="3DFBB9B3"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Use the Quality Questions guide and answer 1 or 2 questions from each box. Your answers do not need to be recorded. You may like to discuss your answers with an adult or sibling.</w:t>
            </w:r>
          </w:p>
          <w:p w14:paraId="7D0FE4A3" w14:textId="77777777" w:rsidR="009723D9" w:rsidRDefault="009723D9">
            <w:pPr>
              <w:cnfStyle w:val="000000100000" w:firstRow="0" w:lastRow="0" w:firstColumn="0" w:lastColumn="0" w:oddVBand="0" w:evenVBand="0" w:oddHBand="1" w:evenHBand="0" w:firstRowFirstColumn="0" w:firstRowLastColumn="0" w:lastRowFirstColumn="0" w:lastRowLastColumn="0"/>
              <w:rPr>
                <w:b/>
                <w:sz w:val="20"/>
                <w:szCs w:val="20"/>
              </w:rPr>
            </w:pPr>
          </w:p>
          <w:p w14:paraId="65C32E89" w14:textId="77777777" w:rsidR="009723D9" w:rsidRDefault="009723D9">
            <w:pPr>
              <w:jc w:val="center"/>
              <w:cnfStyle w:val="000000100000" w:firstRow="0" w:lastRow="0" w:firstColumn="0" w:lastColumn="0" w:oddVBand="0" w:evenVBand="0" w:oddHBand="1" w:evenHBand="0" w:firstRowFirstColumn="0" w:firstRowLastColumn="0" w:lastRowFirstColumn="0" w:lastRowLastColumn="0"/>
              <w:rPr>
                <w:b/>
                <w:sz w:val="20"/>
                <w:szCs w:val="20"/>
                <w:highlight w:val="yellow"/>
              </w:rPr>
            </w:pPr>
          </w:p>
        </w:tc>
        <w:tc>
          <w:tcPr>
            <w:tcW w:w="2762" w:type="dxa"/>
          </w:tcPr>
          <w:p w14:paraId="0BDD1836" w14:textId="14C423C7" w:rsidR="009723D9" w:rsidRDefault="0017196A">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KLA English</w:t>
            </w:r>
          </w:p>
          <w:p w14:paraId="3BF68C4F"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1 -</w:t>
            </w:r>
            <w:r>
              <w:rPr>
                <w:sz w:val="20"/>
                <w:szCs w:val="20"/>
              </w:rPr>
              <w:t xml:space="preserve"> </w:t>
            </w:r>
            <w:r>
              <w:rPr>
                <w:b/>
                <w:sz w:val="20"/>
                <w:szCs w:val="20"/>
              </w:rPr>
              <w:t xml:space="preserve">Spelling </w:t>
            </w:r>
          </w:p>
          <w:p w14:paraId="7C71917B"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Choose 3-5 words from this week's spelling list and write a synonym (a word that has the same meaning) and an antonym (a word that mean the opposite of your word)</w:t>
            </w:r>
          </w:p>
          <w:p w14:paraId="2BE71345" w14:textId="77777777" w:rsidR="009723D9" w:rsidRPr="00060B40" w:rsidRDefault="009723D9">
            <w:pPr>
              <w:cnfStyle w:val="000000100000" w:firstRow="0" w:lastRow="0" w:firstColumn="0" w:lastColumn="0" w:oddVBand="0" w:evenVBand="0" w:oddHBand="1" w:evenHBand="0" w:firstRowFirstColumn="0" w:firstRowLastColumn="0" w:lastRowFirstColumn="0" w:lastRowLastColumn="0"/>
              <w:rPr>
                <w:sz w:val="15"/>
                <w:szCs w:val="15"/>
              </w:rPr>
            </w:pPr>
          </w:p>
          <w:p w14:paraId="5ADB1402" w14:textId="77777777" w:rsidR="009723D9" w:rsidRDefault="00B12E43">
            <w:pPr>
              <w:cnfStyle w:val="000000100000" w:firstRow="0" w:lastRow="0" w:firstColumn="0" w:lastColumn="0" w:oddVBand="0" w:evenVBand="0" w:oddHBand="1" w:evenHBand="0" w:firstRowFirstColumn="0" w:firstRowLastColumn="0" w:lastRowFirstColumn="0" w:lastRowLastColumn="0"/>
              <w:rPr>
                <w:i/>
                <w:sz w:val="20"/>
                <w:szCs w:val="20"/>
                <w:u w:val="single"/>
              </w:rPr>
            </w:pPr>
            <w:r>
              <w:rPr>
                <w:i/>
                <w:sz w:val="20"/>
                <w:szCs w:val="20"/>
              </w:rPr>
              <w:t xml:space="preserve">For example:  </w:t>
            </w:r>
            <w:r>
              <w:rPr>
                <w:i/>
                <w:sz w:val="20"/>
                <w:szCs w:val="20"/>
                <w:u w:val="single"/>
              </w:rPr>
              <w:t>unusual</w:t>
            </w:r>
          </w:p>
          <w:p w14:paraId="219B77AE" w14:textId="77777777" w:rsidR="009723D9" w:rsidRDefault="00B12E43">
            <w:pP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Synonym:   different</w:t>
            </w:r>
          </w:p>
          <w:p w14:paraId="644B17B7" w14:textId="77777777" w:rsidR="009723D9" w:rsidRDefault="00B12E43">
            <w:pP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Antonym:   common</w:t>
            </w:r>
          </w:p>
          <w:p w14:paraId="2FD9A897" w14:textId="77777777" w:rsidR="009723D9" w:rsidRDefault="009723D9">
            <w:pPr>
              <w:cnfStyle w:val="000000100000" w:firstRow="0" w:lastRow="0" w:firstColumn="0" w:lastColumn="0" w:oddVBand="0" w:evenVBand="0" w:oddHBand="1" w:evenHBand="0" w:firstRowFirstColumn="0" w:firstRowLastColumn="0" w:lastRowFirstColumn="0" w:lastRowLastColumn="0"/>
              <w:rPr>
                <w:b/>
                <w:sz w:val="20"/>
                <w:szCs w:val="20"/>
              </w:rPr>
            </w:pPr>
          </w:p>
          <w:p w14:paraId="4C256BEA"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1</w:t>
            </w:r>
            <w:r>
              <w:rPr>
                <w:sz w:val="20"/>
                <w:szCs w:val="20"/>
              </w:rPr>
              <w:t xml:space="preserve">. Word - </w:t>
            </w:r>
          </w:p>
          <w:p w14:paraId="52A9DFA6"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Synonym: </w:t>
            </w:r>
          </w:p>
          <w:p w14:paraId="59F5D5DE"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Antonym: </w:t>
            </w:r>
          </w:p>
          <w:p w14:paraId="471A9B70" w14:textId="77777777" w:rsidR="009723D9" w:rsidRPr="00060B40" w:rsidRDefault="009723D9">
            <w:pPr>
              <w:cnfStyle w:val="000000100000" w:firstRow="0" w:lastRow="0" w:firstColumn="0" w:lastColumn="0" w:oddVBand="0" w:evenVBand="0" w:oddHBand="1" w:evenHBand="0" w:firstRowFirstColumn="0" w:firstRowLastColumn="0" w:lastRowFirstColumn="0" w:lastRowLastColumn="0"/>
              <w:rPr>
                <w:sz w:val="13"/>
                <w:szCs w:val="13"/>
              </w:rPr>
            </w:pPr>
          </w:p>
          <w:p w14:paraId="62C9DFD7"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2</w:t>
            </w:r>
            <w:r>
              <w:rPr>
                <w:sz w:val="20"/>
                <w:szCs w:val="20"/>
              </w:rPr>
              <w:t xml:space="preserve">.Word - </w:t>
            </w:r>
          </w:p>
          <w:p w14:paraId="759D383C"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Synonym: </w:t>
            </w:r>
          </w:p>
          <w:p w14:paraId="2B833CAD"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Antonym: </w:t>
            </w:r>
          </w:p>
          <w:p w14:paraId="64BB7B75" w14:textId="77777777" w:rsidR="009723D9" w:rsidRPr="00060B40" w:rsidRDefault="009723D9">
            <w:pPr>
              <w:cnfStyle w:val="000000100000" w:firstRow="0" w:lastRow="0" w:firstColumn="0" w:lastColumn="0" w:oddVBand="0" w:evenVBand="0" w:oddHBand="1" w:evenHBand="0" w:firstRowFirstColumn="0" w:firstRowLastColumn="0" w:lastRowFirstColumn="0" w:lastRowLastColumn="0"/>
              <w:rPr>
                <w:i/>
                <w:sz w:val="13"/>
                <w:szCs w:val="13"/>
              </w:rPr>
            </w:pPr>
          </w:p>
          <w:p w14:paraId="077C23B4"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3</w:t>
            </w:r>
            <w:r>
              <w:rPr>
                <w:sz w:val="20"/>
                <w:szCs w:val="20"/>
              </w:rPr>
              <w:t xml:space="preserve">.Word - </w:t>
            </w:r>
          </w:p>
          <w:p w14:paraId="40726EF5"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Synonym: </w:t>
            </w:r>
          </w:p>
          <w:p w14:paraId="01177A2F"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Antonym: </w:t>
            </w:r>
          </w:p>
          <w:p w14:paraId="7CB713FE" w14:textId="77777777" w:rsidR="009723D9" w:rsidRPr="00060B40" w:rsidRDefault="009723D9">
            <w:pPr>
              <w:cnfStyle w:val="000000100000" w:firstRow="0" w:lastRow="0" w:firstColumn="0" w:lastColumn="0" w:oddVBand="0" w:evenVBand="0" w:oddHBand="1" w:evenHBand="0" w:firstRowFirstColumn="0" w:firstRowLastColumn="0" w:lastRowFirstColumn="0" w:lastRowLastColumn="0"/>
              <w:rPr>
                <w:sz w:val="13"/>
                <w:szCs w:val="13"/>
              </w:rPr>
            </w:pPr>
          </w:p>
          <w:p w14:paraId="1686FCF3"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4</w:t>
            </w:r>
            <w:r>
              <w:rPr>
                <w:sz w:val="20"/>
                <w:szCs w:val="20"/>
              </w:rPr>
              <w:t xml:space="preserve">.Word - </w:t>
            </w:r>
          </w:p>
          <w:p w14:paraId="53A2B717"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Synonym: </w:t>
            </w:r>
          </w:p>
          <w:p w14:paraId="2456CBC4"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Antonym: </w:t>
            </w:r>
          </w:p>
          <w:p w14:paraId="30D3F2F3" w14:textId="77777777" w:rsidR="009723D9" w:rsidRPr="00060B40" w:rsidRDefault="009723D9">
            <w:pPr>
              <w:cnfStyle w:val="000000100000" w:firstRow="0" w:lastRow="0" w:firstColumn="0" w:lastColumn="0" w:oddVBand="0" w:evenVBand="0" w:oddHBand="1" w:evenHBand="0" w:firstRowFirstColumn="0" w:firstRowLastColumn="0" w:lastRowFirstColumn="0" w:lastRowLastColumn="0"/>
              <w:rPr>
                <w:sz w:val="13"/>
                <w:szCs w:val="13"/>
              </w:rPr>
            </w:pPr>
          </w:p>
          <w:p w14:paraId="4E1C1876"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5</w:t>
            </w:r>
            <w:r>
              <w:rPr>
                <w:sz w:val="20"/>
                <w:szCs w:val="20"/>
              </w:rPr>
              <w:t xml:space="preserve">. Word - </w:t>
            </w:r>
          </w:p>
          <w:p w14:paraId="26E34BF3"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Synonym: </w:t>
            </w:r>
          </w:p>
          <w:p w14:paraId="78E55E06"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Antonym: </w:t>
            </w:r>
          </w:p>
          <w:p w14:paraId="6310E5A0" w14:textId="77777777" w:rsidR="009723D9" w:rsidRDefault="009723D9">
            <w:pPr>
              <w:cnfStyle w:val="000000100000" w:firstRow="0" w:lastRow="0" w:firstColumn="0" w:lastColumn="0" w:oddVBand="0" w:evenVBand="0" w:oddHBand="1" w:evenHBand="0" w:firstRowFirstColumn="0" w:firstRowLastColumn="0" w:lastRowFirstColumn="0" w:lastRowLastColumn="0"/>
              <w:rPr>
                <w:b/>
                <w:sz w:val="20"/>
                <w:szCs w:val="20"/>
              </w:rPr>
            </w:pPr>
          </w:p>
          <w:p w14:paraId="1A4606B1"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Task 2 - Grammar </w:t>
            </w:r>
          </w:p>
          <w:p w14:paraId="0B7B666E" w14:textId="3DEC1FF3" w:rsidR="009723D9" w:rsidRDefault="0017196A">
            <w:pPr>
              <w:widowControl/>
              <w:spacing w:after="120"/>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rPr>
              <w:t>Auxiliary or</w:t>
            </w:r>
            <w:r w:rsidR="00B12E43">
              <w:rPr>
                <w:i/>
                <w:sz w:val="20"/>
                <w:szCs w:val="20"/>
              </w:rPr>
              <w:t xml:space="preserve"> feeling verb </w:t>
            </w:r>
            <w:proofErr w:type="gramStart"/>
            <w:r w:rsidR="00B12E43">
              <w:rPr>
                <w:i/>
                <w:sz w:val="20"/>
                <w:szCs w:val="20"/>
              </w:rPr>
              <w:t>examples:</w:t>
            </w:r>
            <w:proofErr w:type="gramEnd"/>
            <w:r w:rsidR="00B12E43">
              <w:rPr>
                <w:i/>
                <w:sz w:val="20"/>
                <w:szCs w:val="20"/>
              </w:rPr>
              <w:t xml:space="preserve"> am, is, are, was, </w:t>
            </w:r>
            <w:r w:rsidR="00B12E43">
              <w:rPr>
                <w:i/>
                <w:sz w:val="20"/>
                <w:szCs w:val="20"/>
              </w:rPr>
              <w:lastRenderedPageBreak/>
              <w:t>were, be, being, been, have, has, had.</w:t>
            </w:r>
          </w:p>
          <w:p w14:paraId="1815514C" w14:textId="77777777" w:rsidR="009723D9" w:rsidRDefault="00B12E43">
            <w:pPr>
              <w:widowControl/>
              <w:spacing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Watch  auxiliary/helping verbs using the video: </w:t>
            </w:r>
            <w:hyperlink r:id="rId9">
              <w:r>
                <w:rPr>
                  <w:color w:val="0563C1"/>
                  <w:sz w:val="20"/>
                  <w:szCs w:val="20"/>
                  <w:u w:val="single"/>
                </w:rPr>
                <w:t>https://www.bing.com/videos/search?q=auxiliary+verbs&amp;qpvt=auxiliary+verbs&amp;view=detail&amp;mid=F90986D714D7B9A6AA37F90986D714D7B9A6AA37&amp;&amp;FORM=VRDGAR&amp;ru=%2Fvideos%2Fsearch%3Fq%3Dauxiliary%2Bverbs%26qpvt%3Dauxiliary%2Bverbs%26FORM%3DVDRE</w:t>
              </w:r>
            </w:hyperlink>
            <w:r>
              <w:rPr>
                <w:sz w:val="20"/>
                <w:szCs w:val="20"/>
              </w:rPr>
              <w:t xml:space="preserve"> </w:t>
            </w:r>
          </w:p>
          <w:p w14:paraId="04DC8118" w14:textId="77777777" w:rsidR="009723D9" w:rsidRDefault="00B12E43">
            <w:pPr>
              <w:widowControl/>
              <w:spacing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Use the same process as in the video to identify the verb group in each sentence.</w:t>
            </w:r>
          </w:p>
          <w:p w14:paraId="1A5116D7" w14:textId="77777777" w:rsidR="009723D9" w:rsidRDefault="00B12E43">
            <w:pPr>
              <w:widowControl/>
              <w:spacing w:after="120"/>
              <w:cnfStyle w:val="000000100000" w:firstRow="0" w:lastRow="0" w:firstColumn="0" w:lastColumn="0" w:oddVBand="0" w:evenVBand="0" w:oddHBand="1" w:evenHBand="0" w:firstRowFirstColumn="0" w:firstRowLastColumn="0" w:lastRowFirstColumn="0" w:lastRowLastColumn="0"/>
              <w:rPr>
                <w:color w:val="FF0000"/>
                <w:sz w:val="20"/>
                <w:szCs w:val="20"/>
              </w:rPr>
            </w:pPr>
            <w:r>
              <w:rPr>
                <w:color w:val="FF0000"/>
                <w:sz w:val="20"/>
                <w:szCs w:val="20"/>
              </w:rPr>
              <w:t>Subject</w:t>
            </w:r>
          </w:p>
          <w:p w14:paraId="33E5F486" w14:textId="77777777" w:rsidR="009723D9" w:rsidRDefault="00B12E43">
            <w:pPr>
              <w:widowControl/>
              <w:spacing w:after="120"/>
              <w:cnfStyle w:val="000000100000" w:firstRow="0" w:lastRow="0" w:firstColumn="0" w:lastColumn="0" w:oddVBand="0" w:evenVBand="0" w:oddHBand="1" w:evenHBand="0" w:firstRowFirstColumn="0" w:firstRowLastColumn="0" w:lastRowFirstColumn="0" w:lastRowLastColumn="0"/>
              <w:rPr>
                <w:color w:val="00FF00"/>
                <w:sz w:val="20"/>
                <w:szCs w:val="20"/>
              </w:rPr>
            </w:pPr>
            <w:r>
              <w:rPr>
                <w:color w:val="00FF00"/>
                <w:sz w:val="20"/>
                <w:szCs w:val="20"/>
              </w:rPr>
              <w:t xml:space="preserve">Verb </w:t>
            </w:r>
          </w:p>
          <w:p w14:paraId="17E277EC" w14:textId="77777777" w:rsidR="009723D9" w:rsidRDefault="00B12E43">
            <w:pPr>
              <w:widowControl/>
              <w:spacing w:after="12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Auxiliary verb</w:t>
            </w:r>
          </w:p>
          <w:p w14:paraId="661F57E6" w14:textId="77777777" w:rsidR="009723D9" w:rsidRDefault="00B12E43">
            <w:pPr>
              <w:widowControl/>
              <w:spacing w:after="120"/>
              <w:cnfStyle w:val="000000100000" w:firstRow="0" w:lastRow="0" w:firstColumn="0" w:lastColumn="0" w:oddVBand="0" w:evenVBand="0" w:oddHBand="1" w:evenHBand="0" w:firstRowFirstColumn="0" w:firstRowLastColumn="0" w:lastRowFirstColumn="0" w:lastRowLastColumn="0"/>
              <w:rPr>
                <w:sz w:val="20"/>
                <w:szCs w:val="20"/>
              </w:rPr>
            </w:pPr>
            <w:r>
              <w:rPr>
                <w:color w:val="CC0000"/>
                <w:sz w:val="20"/>
                <w:szCs w:val="20"/>
              </w:rPr>
              <w:t>James</w:t>
            </w:r>
            <w:r>
              <w:rPr>
                <w:sz w:val="20"/>
                <w:szCs w:val="20"/>
              </w:rPr>
              <w:t xml:space="preserve"> </w:t>
            </w:r>
            <w:r>
              <w:rPr>
                <w:b/>
                <w:sz w:val="20"/>
                <w:szCs w:val="20"/>
              </w:rPr>
              <w:t>is</w:t>
            </w:r>
            <w:r>
              <w:rPr>
                <w:sz w:val="20"/>
                <w:szCs w:val="20"/>
              </w:rPr>
              <w:t xml:space="preserve"> </w:t>
            </w:r>
            <w:r>
              <w:rPr>
                <w:color w:val="00FF00"/>
                <w:sz w:val="20"/>
                <w:szCs w:val="20"/>
              </w:rPr>
              <w:t xml:space="preserve">flying </w:t>
            </w:r>
            <w:r>
              <w:rPr>
                <w:sz w:val="20"/>
                <w:szCs w:val="20"/>
              </w:rPr>
              <w:t>by plane to London.</w:t>
            </w:r>
          </w:p>
          <w:p w14:paraId="5B7BF11D" w14:textId="77777777" w:rsidR="009723D9" w:rsidRDefault="00B12E43">
            <w:pPr>
              <w:widowControl/>
              <w:spacing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Wilsons have camped by the river.</w:t>
            </w:r>
          </w:p>
          <w:p w14:paraId="534E7E59" w14:textId="7CA21308" w:rsidR="009723D9" w:rsidRDefault="00B12E43" w:rsidP="0017196A">
            <w:pPr>
              <w:widowControl/>
              <w:spacing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girls had written a story about China.</w:t>
            </w:r>
          </w:p>
          <w:p w14:paraId="0551F068" w14:textId="77777777" w:rsidR="009723D9" w:rsidRPr="00060B40" w:rsidRDefault="009723D9">
            <w:pPr>
              <w:cnfStyle w:val="000000100000" w:firstRow="0" w:lastRow="0" w:firstColumn="0" w:lastColumn="0" w:oddVBand="0" w:evenVBand="0" w:oddHBand="1" w:evenHBand="0" w:firstRowFirstColumn="0" w:firstRowLastColumn="0" w:lastRowFirstColumn="0" w:lastRowLastColumn="0"/>
              <w:rPr>
                <w:sz w:val="11"/>
                <w:szCs w:val="11"/>
              </w:rPr>
            </w:pPr>
          </w:p>
          <w:p w14:paraId="3380719E"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3 - Literacy Activity</w:t>
            </w:r>
          </w:p>
          <w:p w14:paraId="619377D7"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Read the text on Roald Dahl. Complete the comprehension questions.</w:t>
            </w:r>
          </w:p>
          <w:p w14:paraId="16ED76AA" w14:textId="77777777" w:rsidR="00060B40" w:rsidRDefault="00060B40">
            <w:pPr>
              <w:cnfStyle w:val="000000100000" w:firstRow="0" w:lastRow="0" w:firstColumn="0" w:lastColumn="0" w:oddVBand="0" w:evenVBand="0" w:oddHBand="1" w:evenHBand="0" w:firstRowFirstColumn="0" w:firstRowLastColumn="0" w:lastRowFirstColumn="0" w:lastRowLastColumn="0"/>
              <w:rPr>
                <w:b/>
                <w:sz w:val="20"/>
                <w:szCs w:val="20"/>
              </w:rPr>
            </w:pPr>
          </w:p>
          <w:p w14:paraId="6F693534" w14:textId="5769F51E"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4 - Reading</w:t>
            </w:r>
          </w:p>
          <w:p w14:paraId="322B0C18"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Spend 20mins diving into a </w:t>
            </w:r>
            <w:r>
              <w:rPr>
                <w:sz w:val="20"/>
                <w:szCs w:val="20"/>
              </w:rPr>
              <w:lastRenderedPageBreak/>
              <w:t xml:space="preserve">book. You can read something you have at home or access a book via </w:t>
            </w:r>
            <w:proofErr w:type="spellStart"/>
            <w:r>
              <w:rPr>
                <w:sz w:val="20"/>
                <w:szCs w:val="20"/>
              </w:rPr>
              <w:t>ReadTheory</w:t>
            </w:r>
            <w:proofErr w:type="spellEnd"/>
            <w:r>
              <w:rPr>
                <w:sz w:val="20"/>
                <w:szCs w:val="20"/>
              </w:rPr>
              <w:t xml:space="preserve"> &amp; or EPIC Reading. Your teacher has your logins for these.</w:t>
            </w:r>
          </w:p>
          <w:p w14:paraId="387BC677"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Use the Quality Questions guide and answer 1 or 2 questions from each box. Your answers do not need to be recorded. You may like to discuss your answers with an adult or sibling.</w:t>
            </w:r>
          </w:p>
        </w:tc>
        <w:tc>
          <w:tcPr>
            <w:tcW w:w="2835" w:type="dxa"/>
          </w:tcPr>
          <w:p w14:paraId="7F79A396" w14:textId="02734045" w:rsidR="009723D9" w:rsidRDefault="0017196A">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KLA English</w:t>
            </w:r>
          </w:p>
          <w:p w14:paraId="7885A1F5"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1 -</w:t>
            </w:r>
            <w:r>
              <w:rPr>
                <w:sz w:val="20"/>
                <w:szCs w:val="20"/>
              </w:rPr>
              <w:t xml:space="preserve"> </w:t>
            </w:r>
            <w:r>
              <w:rPr>
                <w:b/>
                <w:sz w:val="20"/>
                <w:szCs w:val="20"/>
              </w:rPr>
              <w:t xml:space="preserve">Spelling </w:t>
            </w:r>
          </w:p>
          <w:p w14:paraId="430B7E8A"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Please watch the instructional video for this task as it will help you to understand how to complete the vocabulary web.</w:t>
            </w:r>
            <w:r>
              <w:rPr>
                <w:sz w:val="20"/>
                <w:szCs w:val="20"/>
              </w:rPr>
              <w:t xml:space="preserve"> </w:t>
            </w:r>
          </w:p>
          <w:p w14:paraId="2B024342" w14:textId="77777777" w:rsidR="009723D9" w:rsidRDefault="009723D9">
            <w:pPr>
              <w:cnfStyle w:val="000000100000" w:firstRow="0" w:lastRow="0" w:firstColumn="0" w:lastColumn="0" w:oddVBand="0" w:evenVBand="0" w:oddHBand="1" w:evenHBand="0" w:firstRowFirstColumn="0" w:firstRowLastColumn="0" w:lastRowFirstColumn="0" w:lastRowLastColumn="0"/>
              <w:rPr>
                <w:b/>
                <w:sz w:val="20"/>
                <w:szCs w:val="20"/>
              </w:rPr>
            </w:pPr>
          </w:p>
          <w:p w14:paraId="10DB0DA0"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Choose one of the spelling words and complete the vocabulary web worksheet for a word you have not heard of or unsure of its meaning.</w:t>
            </w:r>
          </w:p>
          <w:p w14:paraId="12BD7C79"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You will need a dictionary.  If you do not have one, please use the online version </w:t>
            </w:r>
            <w:hyperlink r:id="rId10">
              <w:r>
                <w:rPr>
                  <w:color w:val="1155CC"/>
                  <w:sz w:val="20"/>
                  <w:szCs w:val="20"/>
                  <w:u w:val="single"/>
                </w:rPr>
                <w:t>https://www.collinsdictionary.com/</w:t>
              </w:r>
            </w:hyperlink>
          </w:p>
          <w:p w14:paraId="0A5CD838" w14:textId="77777777" w:rsidR="009723D9" w:rsidRDefault="009723D9">
            <w:pPr>
              <w:cnfStyle w:val="000000100000" w:firstRow="0" w:lastRow="0" w:firstColumn="0" w:lastColumn="0" w:oddVBand="0" w:evenVBand="0" w:oddHBand="1" w:evenHBand="0" w:firstRowFirstColumn="0" w:firstRowLastColumn="0" w:lastRowFirstColumn="0" w:lastRowLastColumn="0"/>
              <w:rPr>
                <w:sz w:val="20"/>
                <w:szCs w:val="20"/>
              </w:rPr>
            </w:pPr>
          </w:p>
          <w:p w14:paraId="26DFA0E8"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The vocabulary </w:t>
            </w:r>
            <w:proofErr w:type="gramStart"/>
            <w:r>
              <w:rPr>
                <w:sz w:val="20"/>
                <w:szCs w:val="20"/>
              </w:rPr>
              <w:t>web</w:t>
            </w:r>
            <w:proofErr w:type="gramEnd"/>
            <w:r>
              <w:rPr>
                <w:sz w:val="20"/>
                <w:szCs w:val="20"/>
              </w:rPr>
              <w:t xml:space="preserve"> </w:t>
            </w:r>
          </w:p>
          <w:p w14:paraId="6C2C9F79"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requires you to look at the new word more closely at finding synonyms (words that have the same meaning), how the word is used, where would you find this word and an antonym (word that means the opposite).  </w:t>
            </w:r>
          </w:p>
          <w:p w14:paraId="06EED1D5" w14:textId="77777777" w:rsidR="009723D9" w:rsidRDefault="009723D9">
            <w:pPr>
              <w:cnfStyle w:val="000000100000" w:firstRow="0" w:lastRow="0" w:firstColumn="0" w:lastColumn="0" w:oddVBand="0" w:evenVBand="0" w:oddHBand="1" w:evenHBand="0" w:firstRowFirstColumn="0" w:firstRowLastColumn="0" w:lastRowFirstColumn="0" w:lastRowLastColumn="0"/>
              <w:rPr>
                <w:b/>
                <w:sz w:val="20"/>
                <w:szCs w:val="20"/>
              </w:rPr>
            </w:pPr>
          </w:p>
          <w:p w14:paraId="4A38E725" w14:textId="63354778" w:rsidR="009723D9" w:rsidRPr="0017196A" w:rsidRDefault="00B12E43" w:rsidP="0017196A">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Task 2 - Grammar </w:t>
            </w:r>
            <w:r w:rsidR="0017196A">
              <w:rPr>
                <w:rFonts w:ascii="Comic Sans MS" w:eastAsia="Comic Sans MS" w:hAnsi="Comic Sans MS" w:cs="Comic Sans MS"/>
                <w:sz w:val="20"/>
                <w:szCs w:val="20"/>
              </w:rPr>
              <w:t>Complete worksheet</w:t>
            </w:r>
            <w:r>
              <w:rPr>
                <w:rFonts w:ascii="Comic Sans MS" w:eastAsia="Comic Sans MS" w:hAnsi="Comic Sans MS" w:cs="Comic Sans MS"/>
                <w:sz w:val="20"/>
                <w:szCs w:val="20"/>
                <w:highlight w:val="white"/>
              </w:rPr>
              <w:t xml:space="preserve"> ‘Verb Groups’ </w:t>
            </w:r>
          </w:p>
          <w:p w14:paraId="040852FB"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3 - Procedural Writing</w:t>
            </w:r>
          </w:p>
          <w:p w14:paraId="4E64272C" w14:textId="2069244B"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 xml:space="preserve">Miss Harrison will be on a </w:t>
            </w:r>
            <w:r>
              <w:rPr>
                <w:b/>
                <w:sz w:val="20"/>
                <w:szCs w:val="20"/>
              </w:rPr>
              <w:lastRenderedPageBreak/>
              <w:t>Zoom call at 10:30am</w:t>
            </w:r>
            <w:r>
              <w:rPr>
                <w:sz w:val="20"/>
                <w:szCs w:val="20"/>
              </w:rPr>
              <w:t xml:space="preserve"> for any Stage 2 student </w:t>
            </w:r>
            <w:r w:rsidR="0017196A">
              <w:rPr>
                <w:sz w:val="20"/>
                <w:szCs w:val="20"/>
              </w:rPr>
              <w:t>who has</w:t>
            </w:r>
            <w:r>
              <w:rPr>
                <w:sz w:val="20"/>
                <w:szCs w:val="20"/>
              </w:rPr>
              <w:t xml:space="preserve"> any questions about procedural writing or would like some help completing the writing task. The Zoom link is provided in your daily outline on Dojo or Google Classroom.</w:t>
            </w:r>
          </w:p>
          <w:p w14:paraId="733FA177" w14:textId="77777777" w:rsidR="009723D9" w:rsidRDefault="009723D9">
            <w:pPr>
              <w:cnfStyle w:val="000000100000" w:firstRow="0" w:lastRow="0" w:firstColumn="0" w:lastColumn="0" w:oddVBand="0" w:evenVBand="0" w:oddHBand="1" w:evenHBand="0" w:firstRowFirstColumn="0" w:firstRowLastColumn="0" w:lastRowFirstColumn="0" w:lastRowLastColumn="0"/>
              <w:rPr>
                <w:sz w:val="20"/>
                <w:szCs w:val="20"/>
              </w:rPr>
            </w:pPr>
          </w:p>
          <w:p w14:paraId="6B22544E"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Procedure texts use clear and direct language. They use words that are related to the topic of the procedure.</w:t>
            </w:r>
          </w:p>
          <w:p w14:paraId="1F091AC4" w14:textId="77777777" w:rsidR="009723D9" w:rsidRDefault="009723D9">
            <w:pPr>
              <w:cnfStyle w:val="000000100000" w:firstRow="0" w:lastRow="0" w:firstColumn="0" w:lastColumn="0" w:oddVBand="0" w:evenVBand="0" w:oddHBand="1" w:evenHBand="0" w:firstRowFirstColumn="0" w:firstRowLastColumn="0" w:lastRowFirstColumn="0" w:lastRowLastColumn="0"/>
              <w:rPr>
                <w:sz w:val="20"/>
                <w:szCs w:val="20"/>
              </w:rPr>
            </w:pPr>
          </w:p>
          <w:p w14:paraId="3B54905E"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Read through the text ‘How to Make a Balloon Rocket’. Underline the action verbs in red, adverbs in blue and the adverbial phrases in green.</w:t>
            </w:r>
          </w:p>
          <w:p w14:paraId="363344B5" w14:textId="77777777" w:rsidR="009723D9" w:rsidRDefault="009723D9">
            <w:pPr>
              <w:cnfStyle w:val="000000100000" w:firstRow="0" w:lastRow="0" w:firstColumn="0" w:lastColumn="0" w:oddVBand="0" w:evenVBand="0" w:oddHBand="1" w:evenHBand="0" w:firstRowFirstColumn="0" w:firstRowLastColumn="0" w:lastRowFirstColumn="0" w:lastRowLastColumn="0"/>
              <w:rPr>
                <w:sz w:val="20"/>
                <w:szCs w:val="20"/>
              </w:rPr>
            </w:pPr>
          </w:p>
          <w:p w14:paraId="67DFB66F"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4 - Reading</w:t>
            </w:r>
          </w:p>
          <w:p w14:paraId="0C66A2A2"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Spend 20mins diving into a book. You can read something you have at home or access a book via </w:t>
            </w:r>
            <w:proofErr w:type="spellStart"/>
            <w:r>
              <w:rPr>
                <w:sz w:val="20"/>
                <w:szCs w:val="20"/>
              </w:rPr>
              <w:t>ReadTheory</w:t>
            </w:r>
            <w:proofErr w:type="spellEnd"/>
            <w:r>
              <w:rPr>
                <w:sz w:val="20"/>
                <w:szCs w:val="20"/>
              </w:rPr>
              <w:t xml:space="preserve"> &amp; or EPIC Reading. Your teacher has your logins for these.</w:t>
            </w:r>
          </w:p>
          <w:p w14:paraId="5879E051"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Use the Quality Questions guide and answer 1 or 2 questions from each box. Your answers do not need to be recorded. You may like to discuss your answers with an adult or sibling.</w:t>
            </w:r>
          </w:p>
          <w:p w14:paraId="569F577F" w14:textId="77777777" w:rsidR="009723D9" w:rsidRDefault="009723D9">
            <w:pPr>
              <w:cnfStyle w:val="000000100000" w:firstRow="0" w:lastRow="0" w:firstColumn="0" w:lastColumn="0" w:oddVBand="0" w:evenVBand="0" w:oddHBand="1" w:evenHBand="0" w:firstRowFirstColumn="0" w:firstRowLastColumn="0" w:lastRowFirstColumn="0" w:lastRowLastColumn="0"/>
              <w:rPr>
                <w:b/>
                <w:sz w:val="20"/>
                <w:szCs w:val="20"/>
              </w:rPr>
            </w:pPr>
          </w:p>
          <w:p w14:paraId="39EC7555" w14:textId="77777777" w:rsidR="009723D9" w:rsidRDefault="009723D9">
            <w:pPr>
              <w:cnfStyle w:val="000000100000" w:firstRow="0" w:lastRow="0" w:firstColumn="0" w:lastColumn="0" w:oddVBand="0" w:evenVBand="0" w:oddHBand="1" w:evenHBand="0" w:firstRowFirstColumn="0" w:firstRowLastColumn="0" w:lastRowFirstColumn="0" w:lastRowLastColumn="0"/>
              <w:rPr>
                <w:sz w:val="20"/>
                <w:szCs w:val="20"/>
              </w:rPr>
            </w:pPr>
          </w:p>
          <w:p w14:paraId="3F5E21AF" w14:textId="77777777" w:rsidR="009723D9" w:rsidRDefault="009723D9">
            <w:pPr>
              <w:cnfStyle w:val="000000100000" w:firstRow="0" w:lastRow="0" w:firstColumn="0" w:lastColumn="0" w:oddVBand="0" w:evenVBand="0" w:oddHBand="1" w:evenHBand="0" w:firstRowFirstColumn="0" w:firstRowLastColumn="0" w:lastRowFirstColumn="0" w:lastRowLastColumn="0"/>
              <w:rPr>
                <w:sz w:val="20"/>
                <w:szCs w:val="20"/>
              </w:rPr>
            </w:pPr>
          </w:p>
          <w:p w14:paraId="193F0E51" w14:textId="77777777" w:rsidR="009723D9" w:rsidRDefault="009723D9">
            <w:pPr>
              <w:cnfStyle w:val="000000100000" w:firstRow="0" w:lastRow="0" w:firstColumn="0" w:lastColumn="0" w:oddVBand="0" w:evenVBand="0" w:oddHBand="1" w:evenHBand="0" w:firstRowFirstColumn="0" w:firstRowLastColumn="0" w:lastRowFirstColumn="0" w:lastRowLastColumn="0"/>
              <w:rPr>
                <w:sz w:val="20"/>
                <w:szCs w:val="20"/>
              </w:rPr>
            </w:pPr>
          </w:p>
          <w:p w14:paraId="231507CE" w14:textId="77777777" w:rsidR="009723D9" w:rsidRDefault="009723D9">
            <w:pPr>
              <w:cnfStyle w:val="000000100000" w:firstRow="0" w:lastRow="0" w:firstColumn="0" w:lastColumn="0" w:oddVBand="0" w:evenVBand="0" w:oddHBand="1" w:evenHBand="0" w:firstRowFirstColumn="0" w:firstRowLastColumn="0" w:lastRowFirstColumn="0" w:lastRowLastColumn="0"/>
              <w:rPr>
                <w:sz w:val="20"/>
                <w:szCs w:val="20"/>
              </w:rPr>
            </w:pPr>
          </w:p>
          <w:p w14:paraId="78D91D29" w14:textId="77777777" w:rsidR="009723D9" w:rsidRDefault="009723D9">
            <w:pPr>
              <w:cnfStyle w:val="000000100000" w:firstRow="0" w:lastRow="0" w:firstColumn="0" w:lastColumn="0" w:oddVBand="0" w:evenVBand="0" w:oddHBand="1" w:evenHBand="0" w:firstRowFirstColumn="0" w:firstRowLastColumn="0" w:lastRowFirstColumn="0" w:lastRowLastColumn="0"/>
              <w:rPr>
                <w:sz w:val="20"/>
                <w:szCs w:val="20"/>
              </w:rPr>
            </w:pPr>
          </w:p>
          <w:p w14:paraId="3C4097FE" w14:textId="77777777" w:rsidR="009723D9" w:rsidRDefault="009723D9">
            <w:pPr>
              <w:cnfStyle w:val="000000100000" w:firstRow="0" w:lastRow="0" w:firstColumn="0" w:lastColumn="0" w:oddVBand="0" w:evenVBand="0" w:oddHBand="1" w:evenHBand="0" w:firstRowFirstColumn="0" w:firstRowLastColumn="0" w:lastRowFirstColumn="0" w:lastRowLastColumn="0"/>
              <w:rPr>
                <w:sz w:val="20"/>
                <w:szCs w:val="20"/>
              </w:rPr>
            </w:pPr>
          </w:p>
          <w:p w14:paraId="1513CCE8" w14:textId="77777777" w:rsidR="009723D9" w:rsidRDefault="009723D9">
            <w:pPr>
              <w:cnfStyle w:val="000000100000" w:firstRow="0" w:lastRow="0" w:firstColumn="0" w:lastColumn="0" w:oddVBand="0" w:evenVBand="0" w:oddHBand="1" w:evenHBand="0" w:firstRowFirstColumn="0" w:firstRowLastColumn="0" w:lastRowFirstColumn="0" w:lastRowLastColumn="0"/>
              <w:rPr>
                <w:sz w:val="20"/>
                <w:szCs w:val="20"/>
              </w:rPr>
            </w:pPr>
          </w:p>
          <w:p w14:paraId="33A8ADC2" w14:textId="77777777" w:rsidR="009723D9" w:rsidRDefault="009723D9">
            <w:pPr>
              <w:cnfStyle w:val="000000100000" w:firstRow="0" w:lastRow="0" w:firstColumn="0" w:lastColumn="0" w:oddVBand="0" w:evenVBand="0" w:oddHBand="1" w:evenHBand="0" w:firstRowFirstColumn="0" w:firstRowLastColumn="0" w:lastRowFirstColumn="0" w:lastRowLastColumn="0"/>
              <w:rPr>
                <w:sz w:val="20"/>
                <w:szCs w:val="20"/>
              </w:rPr>
            </w:pPr>
          </w:p>
        </w:tc>
        <w:tc>
          <w:tcPr>
            <w:tcW w:w="3118" w:type="dxa"/>
          </w:tcPr>
          <w:p w14:paraId="691EBE45" w14:textId="1DF3881E" w:rsidR="009723D9" w:rsidRDefault="0017196A">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KLA English</w:t>
            </w:r>
          </w:p>
          <w:p w14:paraId="5B765241"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1 -</w:t>
            </w:r>
            <w:r>
              <w:rPr>
                <w:sz w:val="20"/>
                <w:szCs w:val="20"/>
              </w:rPr>
              <w:t xml:space="preserve"> </w:t>
            </w:r>
            <w:r>
              <w:rPr>
                <w:b/>
                <w:sz w:val="20"/>
                <w:szCs w:val="20"/>
              </w:rPr>
              <w:t xml:space="preserve">Spelling </w:t>
            </w:r>
          </w:p>
          <w:p w14:paraId="653E64BF"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Write these sentences from words you have learnt in week 2.  </w:t>
            </w:r>
          </w:p>
          <w:p w14:paraId="25ABEB20" w14:textId="77777777" w:rsidR="009723D9" w:rsidRDefault="009723D9">
            <w:pPr>
              <w:cnfStyle w:val="000000100000" w:firstRow="0" w:lastRow="0" w:firstColumn="0" w:lastColumn="0" w:oddVBand="0" w:evenVBand="0" w:oddHBand="1" w:evenHBand="0" w:firstRowFirstColumn="0" w:firstRowLastColumn="0" w:lastRowFirstColumn="0" w:lastRowLastColumn="0"/>
              <w:rPr>
                <w:sz w:val="20"/>
                <w:szCs w:val="20"/>
              </w:rPr>
            </w:pPr>
          </w:p>
          <w:p w14:paraId="4F67E824"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1. A book that is written about true facts is referred to as nonfiction. </w:t>
            </w:r>
          </w:p>
          <w:p w14:paraId="60418BC9" w14:textId="77777777" w:rsidR="009723D9" w:rsidRDefault="009723D9">
            <w:pPr>
              <w:cnfStyle w:val="000000100000" w:firstRow="0" w:lastRow="0" w:firstColumn="0" w:lastColumn="0" w:oddVBand="0" w:evenVBand="0" w:oddHBand="1" w:evenHBand="0" w:firstRowFirstColumn="0" w:firstRowLastColumn="0" w:lastRowFirstColumn="0" w:lastRowLastColumn="0"/>
              <w:rPr>
                <w:sz w:val="20"/>
                <w:szCs w:val="20"/>
              </w:rPr>
            </w:pPr>
          </w:p>
          <w:p w14:paraId="4D9C8EA3"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2. The boy was unhappy when he got his work incorrect. </w:t>
            </w:r>
          </w:p>
          <w:p w14:paraId="0A18DD48" w14:textId="77777777" w:rsidR="009723D9" w:rsidRDefault="009723D9">
            <w:pPr>
              <w:cnfStyle w:val="000000100000" w:firstRow="0" w:lastRow="0" w:firstColumn="0" w:lastColumn="0" w:oddVBand="0" w:evenVBand="0" w:oddHBand="1" w:evenHBand="0" w:firstRowFirstColumn="0" w:firstRowLastColumn="0" w:lastRowFirstColumn="0" w:lastRowLastColumn="0"/>
              <w:rPr>
                <w:sz w:val="20"/>
                <w:szCs w:val="20"/>
              </w:rPr>
            </w:pPr>
          </w:p>
          <w:p w14:paraId="76EDD35E"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3. Casper was a friendly ghost, not like the unfriendly ghosts he hung out with. </w:t>
            </w:r>
          </w:p>
          <w:p w14:paraId="1CD2B08A" w14:textId="77777777" w:rsidR="009723D9" w:rsidRDefault="009723D9">
            <w:pPr>
              <w:cnfStyle w:val="000000100000" w:firstRow="0" w:lastRow="0" w:firstColumn="0" w:lastColumn="0" w:oddVBand="0" w:evenVBand="0" w:oddHBand="1" w:evenHBand="0" w:firstRowFirstColumn="0" w:firstRowLastColumn="0" w:lastRowFirstColumn="0" w:lastRowLastColumn="0"/>
              <w:rPr>
                <w:sz w:val="20"/>
                <w:szCs w:val="20"/>
              </w:rPr>
            </w:pPr>
          </w:p>
          <w:p w14:paraId="59CB6D7B"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4. There was an inaccurate news report about the unusual markings on a local tree.  </w:t>
            </w:r>
          </w:p>
          <w:p w14:paraId="6C33EF3B" w14:textId="77777777" w:rsidR="009723D9" w:rsidRDefault="009723D9">
            <w:pPr>
              <w:cnfStyle w:val="000000100000" w:firstRow="0" w:lastRow="0" w:firstColumn="0" w:lastColumn="0" w:oddVBand="0" w:evenVBand="0" w:oddHBand="1" w:evenHBand="0" w:firstRowFirstColumn="0" w:firstRowLastColumn="0" w:lastRowFirstColumn="0" w:lastRowLastColumn="0"/>
              <w:rPr>
                <w:sz w:val="20"/>
                <w:szCs w:val="20"/>
              </w:rPr>
            </w:pPr>
          </w:p>
          <w:p w14:paraId="1F6DABB0"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 xml:space="preserve">Task 2 - Grammar </w:t>
            </w:r>
          </w:p>
          <w:p w14:paraId="4D603F27" w14:textId="77777777" w:rsidR="009723D9" w:rsidRDefault="00B12E43">
            <w:pPr>
              <w:widowControl/>
              <w:spacing w:after="120"/>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sz w:val="20"/>
                <w:szCs w:val="20"/>
              </w:rPr>
            </w:pPr>
            <w:r>
              <w:rPr>
                <w:rFonts w:ascii="Comic Sans MS" w:eastAsia="Comic Sans MS" w:hAnsi="Comic Sans MS" w:cs="Comic Sans MS"/>
                <w:sz w:val="20"/>
                <w:szCs w:val="20"/>
              </w:rPr>
              <w:t>Write your own sentences using the following verb groups:</w:t>
            </w:r>
          </w:p>
          <w:p w14:paraId="00638833" w14:textId="77777777" w:rsidR="009723D9" w:rsidRDefault="00B12E43">
            <w:pP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sz w:val="20"/>
                <w:szCs w:val="20"/>
              </w:rPr>
            </w:pPr>
            <w:proofErr w:type="gramStart"/>
            <w:r>
              <w:rPr>
                <w:rFonts w:ascii="Comic Sans MS" w:eastAsia="Comic Sans MS" w:hAnsi="Comic Sans MS" w:cs="Comic Sans MS"/>
                <w:b/>
                <w:sz w:val="20"/>
                <w:szCs w:val="20"/>
              </w:rPr>
              <w:t>Example;</w:t>
            </w:r>
            <w:proofErr w:type="gramEnd"/>
            <w:r>
              <w:rPr>
                <w:rFonts w:ascii="Comic Sans MS" w:eastAsia="Comic Sans MS" w:hAnsi="Comic Sans MS" w:cs="Comic Sans MS"/>
                <w:b/>
                <w:sz w:val="20"/>
                <w:szCs w:val="20"/>
              </w:rPr>
              <w:t xml:space="preserve"> </w:t>
            </w:r>
            <w:r>
              <w:rPr>
                <w:rFonts w:ascii="Comic Sans MS" w:eastAsia="Comic Sans MS" w:hAnsi="Comic Sans MS" w:cs="Comic Sans MS"/>
                <w:color w:val="E06666"/>
                <w:sz w:val="20"/>
                <w:szCs w:val="20"/>
              </w:rPr>
              <w:t xml:space="preserve">We </w:t>
            </w:r>
            <w:r>
              <w:rPr>
                <w:rFonts w:ascii="Comic Sans MS" w:eastAsia="Comic Sans MS" w:hAnsi="Comic Sans MS" w:cs="Comic Sans MS"/>
                <w:sz w:val="20"/>
                <w:szCs w:val="20"/>
              </w:rPr>
              <w:t>have gone.</w:t>
            </w:r>
          </w:p>
          <w:p w14:paraId="056CB584" w14:textId="77777777" w:rsidR="009723D9" w:rsidRDefault="00B12E43">
            <w:pP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14:paraId="367C4A25" w14:textId="77777777" w:rsidR="009723D9" w:rsidRDefault="00B12E43">
            <w:pPr>
              <w:widowControl/>
              <w:spacing w:after="120"/>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sz w:val="20"/>
                <w:szCs w:val="20"/>
              </w:rPr>
            </w:pPr>
            <w:r>
              <w:rPr>
                <w:rFonts w:ascii="Comic Sans MS" w:eastAsia="Comic Sans MS" w:hAnsi="Comic Sans MS" w:cs="Comic Sans MS"/>
                <w:sz w:val="20"/>
                <w:szCs w:val="20"/>
              </w:rPr>
              <w:t>…</w:t>
            </w:r>
            <w:proofErr w:type="gramStart"/>
            <w:r>
              <w:rPr>
                <w:rFonts w:ascii="Comic Sans MS" w:eastAsia="Comic Sans MS" w:hAnsi="Comic Sans MS" w:cs="Comic Sans MS"/>
                <w:sz w:val="20"/>
                <w:szCs w:val="20"/>
              </w:rPr>
              <w:t>….were</w:t>
            </w:r>
            <w:proofErr w:type="gramEnd"/>
            <w:r>
              <w:rPr>
                <w:rFonts w:ascii="Comic Sans MS" w:eastAsia="Comic Sans MS" w:hAnsi="Comic Sans MS" w:cs="Comic Sans MS"/>
                <w:sz w:val="20"/>
                <w:szCs w:val="20"/>
              </w:rPr>
              <w:t xml:space="preserve"> racing</w:t>
            </w:r>
          </w:p>
          <w:p w14:paraId="59353056" w14:textId="77777777" w:rsidR="009723D9" w:rsidRDefault="00B12E43">
            <w:pPr>
              <w:widowControl/>
              <w:spacing w:after="120"/>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sz w:val="20"/>
                <w:szCs w:val="20"/>
              </w:rPr>
            </w:pPr>
            <w:r>
              <w:rPr>
                <w:rFonts w:ascii="Comic Sans MS" w:eastAsia="Comic Sans MS" w:hAnsi="Comic Sans MS" w:cs="Comic Sans MS"/>
                <w:sz w:val="20"/>
                <w:szCs w:val="20"/>
              </w:rPr>
              <w:t>……</w:t>
            </w:r>
            <w:proofErr w:type="gramStart"/>
            <w:r>
              <w:rPr>
                <w:rFonts w:ascii="Comic Sans MS" w:eastAsia="Comic Sans MS" w:hAnsi="Comic Sans MS" w:cs="Comic Sans MS"/>
                <w:sz w:val="20"/>
                <w:szCs w:val="20"/>
              </w:rPr>
              <w:t>…..</w:t>
            </w:r>
            <w:proofErr w:type="gramEnd"/>
            <w:r>
              <w:rPr>
                <w:rFonts w:ascii="Comic Sans MS" w:eastAsia="Comic Sans MS" w:hAnsi="Comic Sans MS" w:cs="Comic Sans MS"/>
                <w:sz w:val="20"/>
                <w:szCs w:val="20"/>
              </w:rPr>
              <w:t xml:space="preserve">have eaten             </w:t>
            </w:r>
          </w:p>
          <w:p w14:paraId="688C4475" w14:textId="77777777" w:rsidR="009723D9" w:rsidRDefault="00B12E43">
            <w:pPr>
              <w:widowControl/>
              <w:spacing w:after="120"/>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sz w:val="20"/>
                <w:szCs w:val="20"/>
              </w:rPr>
            </w:pPr>
            <w:r>
              <w:rPr>
                <w:rFonts w:ascii="Comic Sans MS" w:eastAsia="Comic Sans MS" w:hAnsi="Comic Sans MS" w:cs="Comic Sans MS"/>
                <w:sz w:val="20"/>
                <w:szCs w:val="20"/>
              </w:rPr>
              <w:t>………...had sailed</w:t>
            </w:r>
          </w:p>
          <w:p w14:paraId="682B27F3" w14:textId="77777777" w:rsidR="009723D9" w:rsidRDefault="00B12E43">
            <w:pPr>
              <w:widowControl/>
              <w:spacing w:after="120"/>
              <w:cnfStyle w:val="000000100000" w:firstRow="0" w:lastRow="0" w:firstColumn="0" w:lastColumn="0" w:oddVBand="0" w:evenVBand="0" w:oddHBand="1" w:evenHBand="0" w:firstRowFirstColumn="0" w:firstRowLastColumn="0" w:lastRowFirstColumn="0" w:lastRowLastColumn="0"/>
              <w:rPr>
                <w:sz w:val="20"/>
                <w:szCs w:val="20"/>
              </w:rPr>
            </w:pPr>
            <w:r>
              <w:rPr>
                <w:rFonts w:ascii="Comic Sans MS" w:eastAsia="Comic Sans MS" w:hAnsi="Comic Sans MS" w:cs="Comic Sans MS"/>
                <w:sz w:val="20"/>
                <w:szCs w:val="20"/>
              </w:rPr>
              <w:t xml:space="preserve">-------has ridden </w:t>
            </w:r>
          </w:p>
          <w:p w14:paraId="5AA8813F"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Task 3 - Literacy Activity</w:t>
            </w:r>
          </w:p>
          <w:p w14:paraId="0D734447"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the editing task on ‘The Solar System’.</w:t>
            </w:r>
          </w:p>
          <w:p w14:paraId="1A0F0AF9" w14:textId="77777777" w:rsidR="009723D9" w:rsidRDefault="009723D9">
            <w:pPr>
              <w:cnfStyle w:val="000000100000" w:firstRow="0" w:lastRow="0" w:firstColumn="0" w:lastColumn="0" w:oddVBand="0" w:evenVBand="0" w:oddHBand="1" w:evenHBand="0" w:firstRowFirstColumn="0" w:firstRowLastColumn="0" w:lastRowFirstColumn="0" w:lastRowLastColumn="0"/>
              <w:rPr>
                <w:b/>
                <w:sz w:val="20"/>
                <w:szCs w:val="20"/>
              </w:rPr>
            </w:pPr>
          </w:p>
          <w:p w14:paraId="4E24A841"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4 - Reading</w:t>
            </w:r>
          </w:p>
          <w:p w14:paraId="6F57AF7C"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Spend 20mins diving into a book. You can read something you have at home or access a book via </w:t>
            </w:r>
            <w:proofErr w:type="spellStart"/>
            <w:r>
              <w:rPr>
                <w:sz w:val="20"/>
                <w:szCs w:val="20"/>
              </w:rPr>
              <w:t>ReadTheory</w:t>
            </w:r>
            <w:proofErr w:type="spellEnd"/>
            <w:r>
              <w:rPr>
                <w:sz w:val="20"/>
                <w:szCs w:val="20"/>
              </w:rPr>
              <w:t xml:space="preserve"> &amp; or EPIC Reading. Your teacher has your logins for these.</w:t>
            </w:r>
          </w:p>
          <w:p w14:paraId="11F41B24"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Use the Quality Questions guide and answer 1 or 2 questions from each box. Your answers do not need to be recorded. You may like to discuss your answers with an adult or sibling.</w:t>
            </w:r>
          </w:p>
          <w:p w14:paraId="5CC1E78D" w14:textId="77777777" w:rsidR="009723D9" w:rsidRDefault="009723D9">
            <w:pPr>
              <w:cnfStyle w:val="000000100000" w:firstRow="0" w:lastRow="0" w:firstColumn="0" w:lastColumn="0" w:oddVBand="0" w:evenVBand="0" w:oddHBand="1" w:evenHBand="0" w:firstRowFirstColumn="0" w:firstRowLastColumn="0" w:lastRowFirstColumn="0" w:lastRowLastColumn="0"/>
              <w:rPr>
                <w:b/>
                <w:sz w:val="20"/>
                <w:szCs w:val="20"/>
              </w:rPr>
            </w:pPr>
          </w:p>
          <w:p w14:paraId="15DD0443" w14:textId="77777777" w:rsidR="009723D9" w:rsidRDefault="009723D9">
            <w:pPr>
              <w:cnfStyle w:val="000000100000" w:firstRow="0" w:lastRow="0" w:firstColumn="0" w:lastColumn="0" w:oddVBand="0" w:evenVBand="0" w:oddHBand="1" w:evenHBand="0" w:firstRowFirstColumn="0" w:firstRowLastColumn="0" w:lastRowFirstColumn="0" w:lastRowLastColumn="0"/>
              <w:rPr>
                <w:b/>
                <w:sz w:val="20"/>
                <w:szCs w:val="20"/>
              </w:rPr>
            </w:pPr>
          </w:p>
          <w:p w14:paraId="5AF9315D" w14:textId="77777777" w:rsidR="009723D9" w:rsidRDefault="009723D9">
            <w:pPr>
              <w:cnfStyle w:val="000000100000" w:firstRow="0" w:lastRow="0" w:firstColumn="0" w:lastColumn="0" w:oddVBand="0" w:evenVBand="0" w:oddHBand="1" w:evenHBand="0" w:firstRowFirstColumn="0" w:firstRowLastColumn="0" w:lastRowFirstColumn="0" w:lastRowLastColumn="0"/>
              <w:rPr>
                <w:b/>
                <w:sz w:val="20"/>
                <w:szCs w:val="20"/>
              </w:rPr>
            </w:pPr>
          </w:p>
          <w:p w14:paraId="24E7B160" w14:textId="77777777" w:rsidR="009723D9" w:rsidRDefault="009723D9">
            <w:pPr>
              <w:cnfStyle w:val="000000100000" w:firstRow="0" w:lastRow="0" w:firstColumn="0" w:lastColumn="0" w:oddVBand="0" w:evenVBand="0" w:oddHBand="1" w:evenHBand="0" w:firstRowFirstColumn="0" w:firstRowLastColumn="0" w:lastRowFirstColumn="0" w:lastRowLastColumn="0"/>
              <w:rPr>
                <w:b/>
                <w:sz w:val="20"/>
                <w:szCs w:val="20"/>
              </w:rPr>
            </w:pPr>
          </w:p>
          <w:p w14:paraId="678C7BA0" w14:textId="77777777" w:rsidR="009723D9" w:rsidRDefault="009723D9">
            <w:pPr>
              <w:cnfStyle w:val="000000100000" w:firstRow="0" w:lastRow="0" w:firstColumn="0" w:lastColumn="0" w:oddVBand="0" w:evenVBand="0" w:oddHBand="1" w:evenHBand="0" w:firstRowFirstColumn="0" w:firstRowLastColumn="0" w:lastRowFirstColumn="0" w:lastRowLastColumn="0"/>
              <w:rPr>
                <w:b/>
                <w:sz w:val="20"/>
                <w:szCs w:val="20"/>
              </w:rPr>
            </w:pPr>
          </w:p>
        </w:tc>
        <w:tc>
          <w:tcPr>
            <w:tcW w:w="1950" w:type="dxa"/>
          </w:tcPr>
          <w:p w14:paraId="136F9B78" w14:textId="77777777" w:rsidR="009723D9" w:rsidRPr="0017196A" w:rsidRDefault="00B12E43">
            <w:pPr>
              <w:spacing w:before="240" w:after="240"/>
              <w:jc w:val="center"/>
              <w:cnfStyle w:val="000000100000" w:firstRow="0" w:lastRow="0" w:firstColumn="0" w:lastColumn="0" w:oddVBand="0" w:evenVBand="0" w:oddHBand="1" w:evenHBand="0" w:firstRowFirstColumn="0" w:firstRowLastColumn="0" w:lastRowFirstColumn="0" w:lastRowLastColumn="0"/>
              <w:rPr>
                <w:b/>
                <w:sz w:val="36"/>
                <w:szCs w:val="36"/>
                <w:u w:val="single"/>
              </w:rPr>
            </w:pPr>
            <w:r w:rsidRPr="0017196A">
              <w:rPr>
                <w:b/>
                <w:sz w:val="36"/>
                <w:szCs w:val="36"/>
                <w:u w:val="single"/>
              </w:rPr>
              <w:lastRenderedPageBreak/>
              <w:t>Wellbeing Friday</w:t>
            </w:r>
          </w:p>
          <w:p w14:paraId="3BAC051D" w14:textId="77777777" w:rsidR="009723D9" w:rsidRDefault="00B12E43">
            <w:pPr>
              <w:spacing w:before="240" w:after="240"/>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Refer to the Wellbeing timetable provided</w:t>
            </w:r>
          </w:p>
          <w:p w14:paraId="514CFE0E" w14:textId="77777777" w:rsidR="009723D9" w:rsidRDefault="009723D9">
            <w:pPr>
              <w:cnfStyle w:val="000000100000" w:firstRow="0" w:lastRow="0" w:firstColumn="0" w:lastColumn="0" w:oddVBand="0" w:evenVBand="0" w:oddHBand="1" w:evenHBand="0" w:firstRowFirstColumn="0" w:firstRowLastColumn="0" w:lastRowFirstColumn="0" w:lastRowLastColumn="0"/>
              <w:rPr>
                <w:sz w:val="20"/>
                <w:szCs w:val="20"/>
              </w:rPr>
            </w:pPr>
          </w:p>
        </w:tc>
      </w:tr>
      <w:tr w:rsidR="009723D9" w14:paraId="14EF2828" w14:textId="77777777" w:rsidTr="00060B40">
        <w:trPr>
          <w:cnfStyle w:val="000000010000" w:firstRow="0" w:lastRow="0" w:firstColumn="0" w:lastColumn="0" w:oddVBand="0" w:evenVBand="0" w:oddHBand="0" w:evenHBand="1"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246" w:type="dxa"/>
          </w:tcPr>
          <w:p w14:paraId="55E2B503" w14:textId="77777777" w:rsidR="009723D9" w:rsidRDefault="00B12E43">
            <w:r>
              <w:lastRenderedPageBreak/>
              <w:t>Break</w:t>
            </w:r>
          </w:p>
        </w:tc>
        <w:tc>
          <w:tcPr>
            <w:tcW w:w="2625" w:type="dxa"/>
          </w:tcPr>
          <w:p w14:paraId="75470E13" w14:textId="77777777" w:rsidR="009723D9" w:rsidRDefault="009723D9">
            <w:pPr>
              <w:cnfStyle w:val="000000010000" w:firstRow="0" w:lastRow="0" w:firstColumn="0" w:lastColumn="0" w:oddVBand="0" w:evenVBand="0" w:oddHBand="0" w:evenHBand="1" w:firstRowFirstColumn="0" w:firstRowLastColumn="0" w:lastRowFirstColumn="0" w:lastRowLastColumn="0"/>
            </w:pPr>
          </w:p>
        </w:tc>
        <w:tc>
          <w:tcPr>
            <w:tcW w:w="2762" w:type="dxa"/>
          </w:tcPr>
          <w:p w14:paraId="41F3F4E0" w14:textId="77777777" w:rsidR="009723D9" w:rsidRDefault="009723D9">
            <w:pPr>
              <w:cnfStyle w:val="000000010000" w:firstRow="0" w:lastRow="0" w:firstColumn="0" w:lastColumn="0" w:oddVBand="0" w:evenVBand="0" w:oddHBand="0" w:evenHBand="1" w:firstRowFirstColumn="0" w:firstRowLastColumn="0" w:lastRowFirstColumn="0" w:lastRowLastColumn="0"/>
            </w:pPr>
          </w:p>
        </w:tc>
        <w:tc>
          <w:tcPr>
            <w:tcW w:w="2835" w:type="dxa"/>
          </w:tcPr>
          <w:p w14:paraId="47060686" w14:textId="77777777" w:rsidR="009723D9" w:rsidRDefault="009723D9">
            <w:pPr>
              <w:cnfStyle w:val="000000010000" w:firstRow="0" w:lastRow="0" w:firstColumn="0" w:lastColumn="0" w:oddVBand="0" w:evenVBand="0" w:oddHBand="0" w:evenHBand="1" w:firstRowFirstColumn="0" w:firstRowLastColumn="0" w:lastRowFirstColumn="0" w:lastRowLastColumn="0"/>
              <w:rPr>
                <w:sz w:val="20"/>
                <w:szCs w:val="20"/>
              </w:rPr>
            </w:pPr>
          </w:p>
        </w:tc>
        <w:tc>
          <w:tcPr>
            <w:tcW w:w="3118" w:type="dxa"/>
          </w:tcPr>
          <w:p w14:paraId="4D3511A7" w14:textId="77777777" w:rsidR="009723D9" w:rsidRDefault="009723D9">
            <w:pPr>
              <w:cnfStyle w:val="000000010000" w:firstRow="0" w:lastRow="0" w:firstColumn="0" w:lastColumn="0" w:oddVBand="0" w:evenVBand="0" w:oddHBand="0" w:evenHBand="1" w:firstRowFirstColumn="0" w:firstRowLastColumn="0" w:lastRowFirstColumn="0" w:lastRowLastColumn="0"/>
            </w:pPr>
          </w:p>
        </w:tc>
        <w:tc>
          <w:tcPr>
            <w:tcW w:w="1950" w:type="dxa"/>
          </w:tcPr>
          <w:p w14:paraId="07F31EBF" w14:textId="77777777" w:rsidR="009723D9" w:rsidRDefault="009723D9">
            <w:pPr>
              <w:cnfStyle w:val="000000010000" w:firstRow="0" w:lastRow="0" w:firstColumn="0" w:lastColumn="0" w:oddVBand="0" w:evenVBand="0" w:oddHBand="0" w:evenHBand="1" w:firstRowFirstColumn="0" w:firstRowLastColumn="0" w:lastRowFirstColumn="0" w:lastRowLastColumn="0"/>
            </w:pPr>
          </w:p>
        </w:tc>
      </w:tr>
      <w:tr w:rsidR="009723D9" w14:paraId="5A6D2E5B" w14:textId="77777777" w:rsidTr="00060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Pr>
          <w:p w14:paraId="35E444CC" w14:textId="77777777" w:rsidR="009723D9" w:rsidRDefault="00B12E43">
            <w:pPr>
              <w:rPr>
                <w:sz w:val="21"/>
                <w:szCs w:val="21"/>
              </w:rPr>
            </w:pPr>
            <w:r>
              <w:rPr>
                <w:sz w:val="21"/>
                <w:szCs w:val="21"/>
              </w:rPr>
              <w:t>Middle</w:t>
            </w:r>
          </w:p>
        </w:tc>
        <w:tc>
          <w:tcPr>
            <w:tcW w:w="2625" w:type="dxa"/>
          </w:tcPr>
          <w:p w14:paraId="11301DC7"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KLA Maths</w:t>
            </w:r>
          </w:p>
          <w:p w14:paraId="7DF322B2"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w:t>
            </w:r>
            <w:r>
              <w:rPr>
                <w:sz w:val="20"/>
                <w:szCs w:val="20"/>
              </w:rPr>
              <w:t xml:space="preserve"> - </w:t>
            </w:r>
            <w:r>
              <w:rPr>
                <w:b/>
                <w:sz w:val="20"/>
                <w:szCs w:val="20"/>
              </w:rPr>
              <w:t>Brain warm up</w:t>
            </w:r>
          </w:p>
          <w:p w14:paraId="73870AD6"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the Monday column on multiplication.</w:t>
            </w:r>
          </w:p>
          <w:p w14:paraId="1EB79D78" w14:textId="77777777" w:rsidR="009723D9" w:rsidRPr="00060B40" w:rsidRDefault="009723D9">
            <w:pPr>
              <w:cnfStyle w:val="000000100000" w:firstRow="0" w:lastRow="0" w:firstColumn="0" w:lastColumn="0" w:oddVBand="0" w:evenVBand="0" w:oddHBand="1" w:evenHBand="0" w:firstRowFirstColumn="0" w:firstRowLastColumn="0" w:lastRowFirstColumn="0" w:lastRowLastColumn="0"/>
              <w:rPr>
                <w:sz w:val="15"/>
                <w:szCs w:val="15"/>
              </w:rPr>
            </w:pPr>
          </w:p>
          <w:p w14:paraId="0520C376"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2 - Multiplication</w:t>
            </w:r>
          </w:p>
          <w:p w14:paraId="54F7488D"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Please see the daily video for this task on Class Story or Google Classroom.</w:t>
            </w:r>
          </w:p>
          <w:p w14:paraId="2DA73C64" w14:textId="3816D852"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Complete the </w:t>
            </w:r>
            <w:r w:rsidR="0017196A">
              <w:rPr>
                <w:sz w:val="20"/>
                <w:szCs w:val="20"/>
              </w:rPr>
              <w:t>2-digit</w:t>
            </w:r>
            <w:r>
              <w:rPr>
                <w:sz w:val="20"/>
                <w:szCs w:val="20"/>
              </w:rPr>
              <w:t xml:space="preserve"> multiplication worksheet.</w:t>
            </w:r>
          </w:p>
          <w:p w14:paraId="03C482C7" w14:textId="77777777" w:rsidR="009723D9" w:rsidRPr="00060B40" w:rsidRDefault="009723D9">
            <w:pPr>
              <w:cnfStyle w:val="000000100000" w:firstRow="0" w:lastRow="0" w:firstColumn="0" w:lastColumn="0" w:oddVBand="0" w:evenVBand="0" w:oddHBand="1" w:evenHBand="0" w:firstRowFirstColumn="0" w:firstRowLastColumn="0" w:lastRowFirstColumn="0" w:lastRowLastColumn="0"/>
              <w:rPr>
                <w:sz w:val="15"/>
                <w:szCs w:val="15"/>
              </w:rPr>
            </w:pPr>
          </w:p>
          <w:p w14:paraId="24D9B37C"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Mindfulness and Movement</w:t>
            </w:r>
          </w:p>
          <w:p w14:paraId="4EC74F72"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Pick a square of your choice from either your mindfulness or movement choice boards. Complete the activity and colour in the box once completed.</w:t>
            </w:r>
          </w:p>
          <w:p w14:paraId="5ABB8131"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Task 3 - </w:t>
            </w:r>
            <w:proofErr w:type="spellStart"/>
            <w:r>
              <w:rPr>
                <w:b/>
                <w:sz w:val="20"/>
                <w:szCs w:val="20"/>
              </w:rPr>
              <w:t>Studyladder</w:t>
            </w:r>
            <w:proofErr w:type="spellEnd"/>
            <w:r>
              <w:rPr>
                <w:b/>
                <w:sz w:val="20"/>
                <w:szCs w:val="20"/>
              </w:rPr>
              <w:t xml:space="preserve"> </w:t>
            </w:r>
          </w:p>
          <w:p w14:paraId="66582903"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Complete 2 tasks on </w:t>
            </w:r>
            <w:proofErr w:type="spellStart"/>
            <w:r>
              <w:rPr>
                <w:sz w:val="20"/>
                <w:szCs w:val="20"/>
              </w:rPr>
              <w:t>Studyladder</w:t>
            </w:r>
            <w:proofErr w:type="spellEnd"/>
            <w:r>
              <w:rPr>
                <w:sz w:val="20"/>
                <w:szCs w:val="20"/>
              </w:rPr>
              <w:t xml:space="preserve">. Once logged in click on ‘all activities’ go to mathematics and select </w:t>
            </w:r>
            <w:r>
              <w:rPr>
                <w:sz w:val="20"/>
                <w:szCs w:val="20"/>
              </w:rPr>
              <w:lastRenderedPageBreak/>
              <w:t>your grade and area.</w:t>
            </w:r>
          </w:p>
        </w:tc>
        <w:tc>
          <w:tcPr>
            <w:tcW w:w="2762" w:type="dxa"/>
          </w:tcPr>
          <w:p w14:paraId="5F2A4DBA"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KLA Maths</w:t>
            </w:r>
          </w:p>
          <w:p w14:paraId="74F4B926"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1 -</w:t>
            </w:r>
            <w:r>
              <w:rPr>
                <w:sz w:val="20"/>
                <w:szCs w:val="20"/>
              </w:rPr>
              <w:t xml:space="preserve"> </w:t>
            </w:r>
            <w:r>
              <w:rPr>
                <w:b/>
                <w:sz w:val="20"/>
                <w:szCs w:val="20"/>
              </w:rPr>
              <w:t>Brain warm up</w:t>
            </w:r>
          </w:p>
          <w:p w14:paraId="6B6FEC2D"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Complete the Tuesday column on multiplication.</w:t>
            </w:r>
          </w:p>
          <w:p w14:paraId="3FC4607A" w14:textId="77777777" w:rsidR="009723D9" w:rsidRPr="00060B40" w:rsidRDefault="009723D9">
            <w:pPr>
              <w:cnfStyle w:val="000000100000" w:firstRow="0" w:lastRow="0" w:firstColumn="0" w:lastColumn="0" w:oddVBand="0" w:evenVBand="0" w:oddHBand="1" w:evenHBand="0" w:firstRowFirstColumn="0" w:firstRowLastColumn="0" w:lastRowFirstColumn="0" w:lastRowLastColumn="0"/>
              <w:rPr>
                <w:sz w:val="15"/>
                <w:szCs w:val="15"/>
              </w:rPr>
            </w:pPr>
          </w:p>
          <w:p w14:paraId="6BB5F1F9"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highlight w:val="yellow"/>
              </w:rPr>
            </w:pPr>
            <w:r>
              <w:rPr>
                <w:b/>
                <w:sz w:val="20"/>
                <w:szCs w:val="20"/>
              </w:rPr>
              <w:t>Task 2 - Multiplication</w:t>
            </w:r>
          </w:p>
          <w:p w14:paraId="3E10CC80"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the multiplication word problems worksheet.</w:t>
            </w:r>
          </w:p>
          <w:p w14:paraId="25822BD5" w14:textId="77777777" w:rsidR="009723D9" w:rsidRPr="00060B40" w:rsidRDefault="009723D9">
            <w:pPr>
              <w:cnfStyle w:val="000000100000" w:firstRow="0" w:lastRow="0" w:firstColumn="0" w:lastColumn="0" w:oddVBand="0" w:evenVBand="0" w:oddHBand="1" w:evenHBand="0" w:firstRowFirstColumn="0" w:firstRowLastColumn="0" w:lastRowFirstColumn="0" w:lastRowLastColumn="0"/>
              <w:rPr>
                <w:b/>
                <w:sz w:val="15"/>
                <w:szCs w:val="15"/>
              </w:rPr>
            </w:pPr>
          </w:p>
          <w:p w14:paraId="0DD86259"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Mindfulness and Movement</w:t>
            </w:r>
          </w:p>
          <w:p w14:paraId="4141AD40"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Pick a square of your choice from either your mindfulness or movement choice boards. Complete the activity and colour in the box once completed.</w:t>
            </w:r>
          </w:p>
          <w:p w14:paraId="0FA03D94" w14:textId="77777777" w:rsidR="009723D9" w:rsidRPr="00060B40" w:rsidRDefault="009723D9">
            <w:pPr>
              <w:cnfStyle w:val="000000100000" w:firstRow="0" w:lastRow="0" w:firstColumn="0" w:lastColumn="0" w:oddVBand="0" w:evenVBand="0" w:oddHBand="1" w:evenHBand="0" w:firstRowFirstColumn="0" w:firstRowLastColumn="0" w:lastRowFirstColumn="0" w:lastRowLastColumn="0"/>
              <w:rPr>
                <w:b/>
                <w:sz w:val="15"/>
                <w:szCs w:val="15"/>
              </w:rPr>
            </w:pPr>
          </w:p>
          <w:p w14:paraId="11671BA1" w14:textId="3C6A91F9"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Task 3 </w:t>
            </w:r>
            <w:r w:rsidR="0017196A">
              <w:rPr>
                <w:b/>
                <w:sz w:val="20"/>
                <w:szCs w:val="20"/>
              </w:rPr>
              <w:t>- Prodigy</w:t>
            </w:r>
          </w:p>
          <w:p w14:paraId="3B9BA031"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Spend 20 minutes battling on Prodigy.</w:t>
            </w:r>
          </w:p>
          <w:p w14:paraId="03738DDB"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Mrs Shiels will be on a Zoom call at 12pm</w:t>
            </w:r>
            <w:r>
              <w:rPr>
                <w:sz w:val="20"/>
                <w:szCs w:val="20"/>
              </w:rPr>
              <w:t xml:space="preserve"> for any Stage 2 student </w:t>
            </w:r>
            <w:proofErr w:type="gramStart"/>
            <w:r>
              <w:rPr>
                <w:sz w:val="20"/>
                <w:szCs w:val="20"/>
              </w:rPr>
              <w:t>who  has</w:t>
            </w:r>
            <w:proofErr w:type="gramEnd"/>
            <w:r>
              <w:rPr>
                <w:sz w:val="20"/>
                <w:szCs w:val="20"/>
              </w:rPr>
              <w:t xml:space="preserve"> any questions about math or would like some help </w:t>
            </w:r>
            <w:r>
              <w:rPr>
                <w:sz w:val="20"/>
                <w:szCs w:val="20"/>
              </w:rPr>
              <w:lastRenderedPageBreak/>
              <w:t xml:space="preserve">completing the math task. The Zoom link is provided in your daily outline on Dojo or Google Classroom. </w:t>
            </w:r>
          </w:p>
        </w:tc>
        <w:tc>
          <w:tcPr>
            <w:tcW w:w="2835" w:type="dxa"/>
          </w:tcPr>
          <w:p w14:paraId="0315CAED"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KLA Maths</w:t>
            </w:r>
          </w:p>
          <w:p w14:paraId="76169AB2"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1 -</w:t>
            </w:r>
            <w:r>
              <w:rPr>
                <w:sz w:val="20"/>
                <w:szCs w:val="20"/>
              </w:rPr>
              <w:t xml:space="preserve"> </w:t>
            </w:r>
            <w:r>
              <w:rPr>
                <w:b/>
                <w:sz w:val="20"/>
                <w:szCs w:val="20"/>
              </w:rPr>
              <w:t>Brain warm up</w:t>
            </w:r>
          </w:p>
          <w:p w14:paraId="5C398C23"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Complete the Wednesday column on multiplication.</w:t>
            </w:r>
          </w:p>
          <w:p w14:paraId="26C1F3A8" w14:textId="77777777" w:rsidR="009723D9" w:rsidRDefault="009723D9">
            <w:pPr>
              <w:cnfStyle w:val="000000100000" w:firstRow="0" w:lastRow="0" w:firstColumn="0" w:lastColumn="0" w:oddVBand="0" w:evenVBand="0" w:oddHBand="1" w:evenHBand="0" w:firstRowFirstColumn="0" w:firstRowLastColumn="0" w:lastRowFirstColumn="0" w:lastRowLastColumn="0"/>
              <w:rPr>
                <w:b/>
                <w:sz w:val="20"/>
                <w:szCs w:val="20"/>
              </w:rPr>
            </w:pPr>
          </w:p>
          <w:p w14:paraId="79AD3ECE"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2</w:t>
            </w:r>
            <w:r>
              <w:rPr>
                <w:sz w:val="20"/>
                <w:szCs w:val="20"/>
              </w:rPr>
              <w:t xml:space="preserve"> </w:t>
            </w:r>
            <w:r>
              <w:rPr>
                <w:b/>
                <w:sz w:val="20"/>
                <w:szCs w:val="20"/>
              </w:rPr>
              <w:t xml:space="preserve">- Chance </w:t>
            </w:r>
          </w:p>
          <w:p w14:paraId="064F6FAF"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Complete the chance experiment worksheet.</w:t>
            </w:r>
          </w:p>
          <w:p w14:paraId="307C3004" w14:textId="77777777" w:rsidR="009723D9" w:rsidRDefault="009723D9">
            <w:pPr>
              <w:cnfStyle w:val="000000100000" w:firstRow="0" w:lastRow="0" w:firstColumn="0" w:lastColumn="0" w:oddVBand="0" w:evenVBand="0" w:oddHBand="1" w:evenHBand="0" w:firstRowFirstColumn="0" w:firstRowLastColumn="0" w:lastRowFirstColumn="0" w:lastRowLastColumn="0"/>
              <w:rPr>
                <w:sz w:val="20"/>
                <w:szCs w:val="20"/>
              </w:rPr>
            </w:pPr>
          </w:p>
          <w:p w14:paraId="274AE012"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Mindfulness and Movement</w:t>
            </w:r>
          </w:p>
          <w:p w14:paraId="7E82EB7A"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Pick a square of your choice from either your mindfulness or movement choice boards. Complete the activity and colour in the box once completed.</w:t>
            </w:r>
          </w:p>
          <w:p w14:paraId="7F909875" w14:textId="77777777" w:rsidR="009723D9" w:rsidRDefault="009723D9">
            <w:pPr>
              <w:cnfStyle w:val="000000100000" w:firstRow="0" w:lastRow="0" w:firstColumn="0" w:lastColumn="0" w:oddVBand="0" w:evenVBand="0" w:oddHBand="1" w:evenHBand="0" w:firstRowFirstColumn="0" w:firstRowLastColumn="0" w:lastRowFirstColumn="0" w:lastRowLastColumn="0"/>
              <w:rPr>
                <w:sz w:val="20"/>
                <w:szCs w:val="20"/>
              </w:rPr>
            </w:pPr>
          </w:p>
          <w:p w14:paraId="6935CB7E" w14:textId="3A015363"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Task 3 </w:t>
            </w:r>
            <w:r w:rsidR="0017196A">
              <w:rPr>
                <w:b/>
                <w:sz w:val="20"/>
                <w:szCs w:val="20"/>
              </w:rPr>
              <w:t>- Mathletics</w:t>
            </w:r>
          </w:p>
          <w:p w14:paraId="4FCC9EE1"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Spend 20 minutes on Mathletics and aim to complete at least 2 tasks.</w:t>
            </w:r>
          </w:p>
          <w:p w14:paraId="77F7EC1C" w14:textId="77777777" w:rsidR="009723D9" w:rsidRDefault="009723D9">
            <w:pPr>
              <w:cnfStyle w:val="000000100000" w:firstRow="0" w:lastRow="0" w:firstColumn="0" w:lastColumn="0" w:oddVBand="0" w:evenVBand="0" w:oddHBand="1" w:evenHBand="0" w:firstRowFirstColumn="0" w:firstRowLastColumn="0" w:lastRowFirstColumn="0" w:lastRowLastColumn="0"/>
              <w:rPr>
                <w:sz w:val="20"/>
                <w:szCs w:val="20"/>
              </w:rPr>
            </w:pPr>
          </w:p>
          <w:p w14:paraId="7D29EE39" w14:textId="77777777" w:rsidR="009723D9" w:rsidRDefault="009723D9">
            <w:pPr>
              <w:cnfStyle w:val="000000100000" w:firstRow="0" w:lastRow="0" w:firstColumn="0" w:lastColumn="0" w:oddVBand="0" w:evenVBand="0" w:oddHBand="1" w:evenHBand="0" w:firstRowFirstColumn="0" w:firstRowLastColumn="0" w:lastRowFirstColumn="0" w:lastRowLastColumn="0"/>
              <w:rPr>
                <w:sz w:val="20"/>
                <w:szCs w:val="20"/>
              </w:rPr>
            </w:pPr>
          </w:p>
        </w:tc>
        <w:tc>
          <w:tcPr>
            <w:tcW w:w="3118" w:type="dxa"/>
          </w:tcPr>
          <w:p w14:paraId="4CA4EAE1"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KLA Maths</w:t>
            </w:r>
          </w:p>
          <w:p w14:paraId="6DD3A269"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1 -</w:t>
            </w:r>
            <w:r>
              <w:rPr>
                <w:sz w:val="20"/>
                <w:szCs w:val="20"/>
              </w:rPr>
              <w:t xml:space="preserve"> </w:t>
            </w:r>
            <w:r>
              <w:rPr>
                <w:b/>
                <w:sz w:val="20"/>
                <w:szCs w:val="20"/>
              </w:rPr>
              <w:t>Brain warm up</w:t>
            </w:r>
          </w:p>
          <w:p w14:paraId="6B0A8CD4"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Complete the Thursday column on multiplication.</w:t>
            </w:r>
          </w:p>
          <w:p w14:paraId="0EC9966E" w14:textId="77777777" w:rsidR="009723D9" w:rsidRDefault="009723D9">
            <w:pPr>
              <w:cnfStyle w:val="000000100000" w:firstRow="0" w:lastRow="0" w:firstColumn="0" w:lastColumn="0" w:oddVBand="0" w:evenVBand="0" w:oddHBand="1" w:evenHBand="0" w:firstRowFirstColumn="0" w:firstRowLastColumn="0" w:lastRowFirstColumn="0" w:lastRowLastColumn="0"/>
              <w:rPr>
                <w:sz w:val="20"/>
                <w:szCs w:val="20"/>
              </w:rPr>
            </w:pPr>
          </w:p>
          <w:p w14:paraId="669CC5B6"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2</w:t>
            </w:r>
            <w:r>
              <w:rPr>
                <w:sz w:val="20"/>
                <w:szCs w:val="20"/>
              </w:rPr>
              <w:t xml:space="preserve"> </w:t>
            </w:r>
            <w:r>
              <w:rPr>
                <w:b/>
                <w:sz w:val="20"/>
                <w:szCs w:val="20"/>
              </w:rPr>
              <w:t>- Chance</w:t>
            </w:r>
          </w:p>
          <w:p w14:paraId="2759C976"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the chance heads or tails worksheet.</w:t>
            </w:r>
          </w:p>
          <w:p w14:paraId="3A926E63" w14:textId="77777777" w:rsidR="009723D9" w:rsidRDefault="009723D9">
            <w:pPr>
              <w:cnfStyle w:val="000000100000" w:firstRow="0" w:lastRow="0" w:firstColumn="0" w:lastColumn="0" w:oddVBand="0" w:evenVBand="0" w:oddHBand="1" w:evenHBand="0" w:firstRowFirstColumn="0" w:firstRowLastColumn="0" w:lastRowFirstColumn="0" w:lastRowLastColumn="0"/>
              <w:rPr>
                <w:b/>
                <w:sz w:val="20"/>
                <w:szCs w:val="20"/>
              </w:rPr>
            </w:pPr>
          </w:p>
          <w:p w14:paraId="1EA1A07C"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Mindfulness and Movement</w:t>
            </w:r>
          </w:p>
          <w:p w14:paraId="39968AB1"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Pick a square of your choice from either your mindfulness or movement choice boards. Complete the activity and colour in the box once completed.</w:t>
            </w:r>
          </w:p>
          <w:p w14:paraId="4B156957" w14:textId="77777777" w:rsidR="0017196A" w:rsidRDefault="0017196A">
            <w:pPr>
              <w:cnfStyle w:val="000000100000" w:firstRow="0" w:lastRow="0" w:firstColumn="0" w:lastColumn="0" w:oddVBand="0" w:evenVBand="0" w:oddHBand="1" w:evenHBand="0" w:firstRowFirstColumn="0" w:firstRowLastColumn="0" w:lastRowFirstColumn="0" w:lastRowLastColumn="0"/>
              <w:rPr>
                <w:b/>
                <w:sz w:val="20"/>
                <w:szCs w:val="20"/>
              </w:rPr>
            </w:pPr>
          </w:p>
          <w:p w14:paraId="5F537361" w14:textId="3462BDBA"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 xml:space="preserve">Task 3 - </w:t>
            </w:r>
            <w:proofErr w:type="spellStart"/>
            <w:r>
              <w:rPr>
                <w:b/>
                <w:sz w:val="20"/>
                <w:szCs w:val="20"/>
              </w:rPr>
              <w:t>Studyladder</w:t>
            </w:r>
            <w:proofErr w:type="spellEnd"/>
          </w:p>
          <w:p w14:paraId="1F7E2A3B"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Complete 2 tasks on </w:t>
            </w:r>
            <w:proofErr w:type="spellStart"/>
            <w:r>
              <w:rPr>
                <w:sz w:val="20"/>
                <w:szCs w:val="20"/>
              </w:rPr>
              <w:t>Studyladder</w:t>
            </w:r>
            <w:proofErr w:type="spellEnd"/>
            <w:r>
              <w:rPr>
                <w:sz w:val="20"/>
                <w:szCs w:val="20"/>
              </w:rPr>
              <w:t>. Once logged in click on ‘all activities’ go to mathematics and select your grade and area.</w:t>
            </w:r>
          </w:p>
        </w:tc>
        <w:tc>
          <w:tcPr>
            <w:tcW w:w="1950" w:type="dxa"/>
          </w:tcPr>
          <w:p w14:paraId="4626D2AE" w14:textId="77777777" w:rsidR="009723D9" w:rsidRDefault="009723D9">
            <w:pPr>
              <w:cnfStyle w:val="000000100000" w:firstRow="0" w:lastRow="0" w:firstColumn="0" w:lastColumn="0" w:oddVBand="0" w:evenVBand="0" w:oddHBand="1" w:evenHBand="0" w:firstRowFirstColumn="0" w:firstRowLastColumn="0" w:lastRowFirstColumn="0" w:lastRowLastColumn="0"/>
              <w:rPr>
                <w:sz w:val="20"/>
                <w:szCs w:val="20"/>
              </w:rPr>
            </w:pPr>
          </w:p>
        </w:tc>
      </w:tr>
      <w:tr w:rsidR="009723D9" w14:paraId="11485965" w14:textId="77777777" w:rsidTr="00060B40">
        <w:trPr>
          <w:cnfStyle w:val="000000010000" w:firstRow="0" w:lastRow="0" w:firstColumn="0" w:lastColumn="0" w:oddVBand="0" w:evenVBand="0" w:oddHBand="0" w:evenHBand="1"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246" w:type="dxa"/>
          </w:tcPr>
          <w:p w14:paraId="29984E66" w14:textId="77777777" w:rsidR="009723D9" w:rsidRDefault="00B12E43">
            <w:r>
              <w:t>Break</w:t>
            </w:r>
          </w:p>
        </w:tc>
        <w:tc>
          <w:tcPr>
            <w:tcW w:w="2625" w:type="dxa"/>
          </w:tcPr>
          <w:p w14:paraId="530463C3" w14:textId="77777777" w:rsidR="009723D9" w:rsidRDefault="009723D9">
            <w:pPr>
              <w:cnfStyle w:val="000000010000" w:firstRow="0" w:lastRow="0" w:firstColumn="0" w:lastColumn="0" w:oddVBand="0" w:evenVBand="0" w:oddHBand="0" w:evenHBand="1" w:firstRowFirstColumn="0" w:firstRowLastColumn="0" w:lastRowFirstColumn="0" w:lastRowLastColumn="0"/>
              <w:rPr>
                <w:sz w:val="20"/>
                <w:szCs w:val="20"/>
              </w:rPr>
            </w:pPr>
          </w:p>
        </w:tc>
        <w:tc>
          <w:tcPr>
            <w:tcW w:w="2762" w:type="dxa"/>
          </w:tcPr>
          <w:p w14:paraId="6A741F55" w14:textId="77777777" w:rsidR="009723D9" w:rsidRDefault="009723D9">
            <w:pPr>
              <w:cnfStyle w:val="000000010000" w:firstRow="0" w:lastRow="0" w:firstColumn="0" w:lastColumn="0" w:oddVBand="0" w:evenVBand="0" w:oddHBand="0" w:evenHBand="1" w:firstRowFirstColumn="0" w:firstRowLastColumn="0" w:lastRowFirstColumn="0" w:lastRowLastColumn="0"/>
              <w:rPr>
                <w:sz w:val="20"/>
                <w:szCs w:val="20"/>
              </w:rPr>
            </w:pPr>
          </w:p>
        </w:tc>
        <w:tc>
          <w:tcPr>
            <w:tcW w:w="2835" w:type="dxa"/>
          </w:tcPr>
          <w:p w14:paraId="03E2E483" w14:textId="77777777" w:rsidR="009723D9" w:rsidRDefault="009723D9">
            <w:pPr>
              <w:cnfStyle w:val="000000010000" w:firstRow="0" w:lastRow="0" w:firstColumn="0" w:lastColumn="0" w:oddVBand="0" w:evenVBand="0" w:oddHBand="0" w:evenHBand="1" w:firstRowFirstColumn="0" w:firstRowLastColumn="0" w:lastRowFirstColumn="0" w:lastRowLastColumn="0"/>
              <w:rPr>
                <w:sz w:val="20"/>
                <w:szCs w:val="20"/>
              </w:rPr>
            </w:pPr>
          </w:p>
        </w:tc>
        <w:tc>
          <w:tcPr>
            <w:tcW w:w="3118" w:type="dxa"/>
          </w:tcPr>
          <w:p w14:paraId="326526E5" w14:textId="77777777" w:rsidR="009723D9" w:rsidRDefault="009723D9">
            <w:pPr>
              <w:cnfStyle w:val="000000010000" w:firstRow="0" w:lastRow="0" w:firstColumn="0" w:lastColumn="0" w:oddVBand="0" w:evenVBand="0" w:oddHBand="0" w:evenHBand="1" w:firstRowFirstColumn="0" w:firstRowLastColumn="0" w:lastRowFirstColumn="0" w:lastRowLastColumn="0"/>
              <w:rPr>
                <w:sz w:val="20"/>
                <w:szCs w:val="20"/>
              </w:rPr>
            </w:pPr>
          </w:p>
        </w:tc>
        <w:tc>
          <w:tcPr>
            <w:tcW w:w="1950" w:type="dxa"/>
          </w:tcPr>
          <w:p w14:paraId="6D91E698" w14:textId="77777777" w:rsidR="009723D9" w:rsidRDefault="009723D9">
            <w:pPr>
              <w:cnfStyle w:val="000000010000" w:firstRow="0" w:lastRow="0" w:firstColumn="0" w:lastColumn="0" w:oddVBand="0" w:evenVBand="0" w:oddHBand="0" w:evenHBand="1" w:firstRowFirstColumn="0" w:firstRowLastColumn="0" w:lastRowFirstColumn="0" w:lastRowLastColumn="0"/>
              <w:rPr>
                <w:sz w:val="20"/>
                <w:szCs w:val="20"/>
              </w:rPr>
            </w:pPr>
          </w:p>
        </w:tc>
      </w:tr>
      <w:tr w:rsidR="009723D9" w14:paraId="77BD6FA9" w14:textId="77777777" w:rsidTr="00060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Pr>
          <w:p w14:paraId="1F9A3B0E" w14:textId="77777777" w:rsidR="009723D9" w:rsidRDefault="00B12E43">
            <w:pPr>
              <w:rPr>
                <w:sz w:val="21"/>
                <w:szCs w:val="21"/>
              </w:rPr>
            </w:pPr>
            <w:r>
              <w:rPr>
                <w:sz w:val="21"/>
                <w:szCs w:val="21"/>
              </w:rPr>
              <w:t>Afternoon</w:t>
            </w:r>
          </w:p>
        </w:tc>
        <w:tc>
          <w:tcPr>
            <w:tcW w:w="2625" w:type="dxa"/>
          </w:tcPr>
          <w:p w14:paraId="7AD846DF" w14:textId="7526D09C"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KLA Geography</w:t>
            </w:r>
          </w:p>
          <w:p w14:paraId="2D0B3D06" w14:textId="77777777" w:rsidR="0017196A" w:rsidRDefault="0017196A" w:rsidP="0017196A">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Mrs Reid will be on a Zoom call at 2pm</w:t>
            </w:r>
            <w:r>
              <w:rPr>
                <w:sz w:val="20"/>
                <w:szCs w:val="20"/>
              </w:rPr>
              <w:t xml:space="preserve"> for any Stage 2 student who would like to find out more about this term's Geography Project or has any questions about it. The link is provided in your daily outline on Dojo or Google Classroom. </w:t>
            </w:r>
          </w:p>
          <w:p w14:paraId="6D1DD898" w14:textId="77777777" w:rsidR="0017196A" w:rsidRPr="00060B40" w:rsidRDefault="0017196A">
            <w:pPr>
              <w:cnfStyle w:val="000000100000" w:firstRow="0" w:lastRow="0" w:firstColumn="0" w:lastColumn="0" w:oddVBand="0" w:evenVBand="0" w:oddHBand="1" w:evenHBand="0" w:firstRowFirstColumn="0" w:firstRowLastColumn="0" w:lastRowFirstColumn="0" w:lastRowLastColumn="0"/>
              <w:rPr>
                <w:b/>
                <w:sz w:val="15"/>
                <w:szCs w:val="15"/>
              </w:rPr>
            </w:pPr>
          </w:p>
          <w:p w14:paraId="5623E175"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Task 1 - </w:t>
            </w:r>
            <w:r>
              <w:rPr>
                <w:b/>
                <w:sz w:val="20"/>
                <w:szCs w:val="20"/>
                <w:u w:val="single"/>
              </w:rPr>
              <w:t>Compulsory Project</w:t>
            </w:r>
            <w:r>
              <w:rPr>
                <w:b/>
                <w:sz w:val="20"/>
                <w:szCs w:val="20"/>
              </w:rPr>
              <w:t>: Introduction</w:t>
            </w:r>
          </w:p>
          <w:p w14:paraId="398D1681"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 xml:space="preserve">- </w:t>
            </w:r>
            <w:r>
              <w:rPr>
                <w:sz w:val="20"/>
                <w:szCs w:val="20"/>
              </w:rPr>
              <w:t>Think of a place either in Australia or a place in one of our Neighbouring countries that you are interested in. Look at the information provided in the table given for suggestions.</w:t>
            </w:r>
          </w:p>
          <w:p w14:paraId="74A513E6"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 xml:space="preserve">- </w:t>
            </w:r>
            <w:r>
              <w:rPr>
                <w:b/>
                <w:sz w:val="20"/>
                <w:szCs w:val="20"/>
              </w:rPr>
              <w:t>Note: This is not a country research project.</w:t>
            </w:r>
          </w:p>
          <w:p w14:paraId="7BF951DE"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It is researching a place that you feel is important to Protect and Look after.</w:t>
            </w:r>
          </w:p>
          <w:p w14:paraId="26C6A078" w14:textId="2A830438" w:rsidR="009723D9" w:rsidRDefault="00B12E43">
            <w:pPr>
              <w:cnfStyle w:val="000000100000" w:firstRow="0" w:lastRow="0" w:firstColumn="0" w:lastColumn="0" w:oddVBand="0" w:evenVBand="0" w:oddHBand="1" w:evenHBand="0" w:firstRowFirstColumn="0" w:firstRowLastColumn="0" w:lastRowFirstColumn="0" w:lastRowLastColumn="0"/>
              <w:rPr>
                <w:b/>
                <w:i/>
                <w:sz w:val="20"/>
                <w:szCs w:val="20"/>
                <w:u w:val="single"/>
              </w:rPr>
            </w:pPr>
            <w:r>
              <w:rPr>
                <w:sz w:val="20"/>
                <w:szCs w:val="20"/>
              </w:rPr>
              <w:t xml:space="preserve">- You then need to complete the Inquiry Chart and </w:t>
            </w:r>
            <w:r>
              <w:rPr>
                <w:b/>
                <w:i/>
                <w:sz w:val="20"/>
                <w:szCs w:val="20"/>
              </w:rPr>
              <w:t xml:space="preserve">hand that </w:t>
            </w:r>
            <w:proofErr w:type="gramStart"/>
            <w:r>
              <w:rPr>
                <w:b/>
                <w:i/>
                <w:sz w:val="20"/>
                <w:szCs w:val="20"/>
              </w:rPr>
              <w:t>in to</w:t>
            </w:r>
            <w:proofErr w:type="gramEnd"/>
            <w:r>
              <w:rPr>
                <w:b/>
                <w:i/>
                <w:sz w:val="20"/>
                <w:szCs w:val="20"/>
              </w:rPr>
              <w:t xml:space="preserve"> your teacher by this </w:t>
            </w:r>
            <w:r>
              <w:rPr>
                <w:b/>
                <w:i/>
                <w:sz w:val="20"/>
                <w:szCs w:val="20"/>
                <w:u w:val="single"/>
              </w:rPr>
              <w:t>Thursday 14th October.</w:t>
            </w:r>
          </w:p>
          <w:p w14:paraId="7F45B4A7" w14:textId="585DB657" w:rsidR="000824FA" w:rsidRPr="000824FA" w:rsidRDefault="000824FA">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 xml:space="preserve">-Start it today but if you </w:t>
            </w:r>
            <w:r>
              <w:rPr>
                <w:bCs/>
                <w:iCs/>
                <w:sz w:val="20"/>
                <w:szCs w:val="20"/>
              </w:rPr>
              <w:lastRenderedPageBreak/>
              <w:t xml:space="preserve">don’t finish completing your Inquiry sheet you have until this Thursday to complete it and hand </w:t>
            </w:r>
            <w:proofErr w:type="gramStart"/>
            <w:r>
              <w:rPr>
                <w:bCs/>
                <w:iCs/>
                <w:sz w:val="20"/>
                <w:szCs w:val="20"/>
              </w:rPr>
              <w:t>it</w:t>
            </w:r>
            <w:proofErr w:type="gramEnd"/>
            <w:r>
              <w:rPr>
                <w:bCs/>
                <w:iCs/>
                <w:sz w:val="20"/>
                <w:szCs w:val="20"/>
              </w:rPr>
              <w:t xml:space="preserve"> in.</w:t>
            </w:r>
          </w:p>
          <w:p w14:paraId="12CCBFB6" w14:textId="77777777" w:rsidR="009723D9" w:rsidRDefault="009723D9">
            <w:pPr>
              <w:cnfStyle w:val="000000100000" w:firstRow="0" w:lastRow="0" w:firstColumn="0" w:lastColumn="0" w:oddVBand="0" w:evenVBand="0" w:oddHBand="1" w:evenHBand="0" w:firstRowFirstColumn="0" w:firstRowLastColumn="0" w:lastRowFirstColumn="0" w:lastRowLastColumn="0"/>
              <w:rPr>
                <w:b/>
                <w:sz w:val="20"/>
                <w:szCs w:val="20"/>
              </w:rPr>
            </w:pPr>
          </w:p>
          <w:p w14:paraId="53E35A58"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Kindness Challenge</w:t>
            </w:r>
          </w:p>
          <w:p w14:paraId="540DC8C5"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Make a positive difference to the world around you by completing our October Kindness Challenge! Colour in each box on your calendar as you complete each act of kindness.</w:t>
            </w:r>
          </w:p>
        </w:tc>
        <w:tc>
          <w:tcPr>
            <w:tcW w:w="2762" w:type="dxa"/>
          </w:tcPr>
          <w:p w14:paraId="2FDC0F80"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KLA Science</w:t>
            </w:r>
          </w:p>
          <w:p w14:paraId="284B647D"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To access all learning resources and material use the following link: </w:t>
            </w:r>
            <w:hyperlink r:id="rId11">
              <w:r>
                <w:rPr>
                  <w:rFonts w:ascii="Roboto" w:eastAsia="Roboto" w:hAnsi="Roboto" w:cs="Roboto"/>
                  <w:color w:val="262626"/>
                  <w:sz w:val="20"/>
                  <w:szCs w:val="20"/>
                  <w:highlight w:val="white"/>
                </w:rPr>
                <w:t>http://inq.co/class/6228T</w:t>
              </w:r>
            </w:hyperlink>
          </w:p>
          <w:p w14:paraId="6F5AD1B8"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class link is: 6228T</w:t>
            </w:r>
          </w:p>
          <w:p w14:paraId="0A2C7689"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class code is: 3081</w:t>
            </w:r>
          </w:p>
          <w:p w14:paraId="66CC0E74"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Please watch the instructional video for this task as it will help you to understand how to complete today’s lesson; ‘Where Does Heat Come From?’</w:t>
            </w:r>
          </w:p>
          <w:p w14:paraId="63912ADC" w14:textId="77777777" w:rsidR="00060B40" w:rsidRDefault="00060B40">
            <w:pPr>
              <w:cnfStyle w:val="000000100000" w:firstRow="0" w:lastRow="0" w:firstColumn="0" w:lastColumn="0" w:oddVBand="0" w:evenVBand="0" w:oddHBand="1" w:evenHBand="0" w:firstRowFirstColumn="0" w:firstRowLastColumn="0" w:lastRowFirstColumn="0" w:lastRowLastColumn="0"/>
              <w:rPr>
                <w:b/>
                <w:sz w:val="20"/>
                <w:szCs w:val="20"/>
              </w:rPr>
            </w:pPr>
          </w:p>
          <w:p w14:paraId="3D536A2F" w14:textId="28DA8E48"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 xml:space="preserve">Task 1 - </w:t>
            </w:r>
            <w:r>
              <w:rPr>
                <w:sz w:val="20"/>
                <w:szCs w:val="20"/>
              </w:rPr>
              <w:t>Heat and Seek</w:t>
            </w:r>
          </w:p>
          <w:p w14:paraId="441D5215"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Access the E-Book ‘Heat and Seek’ from the Inquisitive webpage using the link above. Use the book to help you answer Q7 and 8 (</w:t>
            </w:r>
            <w:proofErr w:type="spellStart"/>
            <w:r>
              <w:rPr>
                <w:sz w:val="20"/>
                <w:szCs w:val="20"/>
              </w:rPr>
              <w:t>pg</w:t>
            </w:r>
            <w:proofErr w:type="spellEnd"/>
            <w:r>
              <w:rPr>
                <w:sz w:val="20"/>
                <w:szCs w:val="20"/>
              </w:rPr>
              <w:t xml:space="preserve"> 4) on your worksheet.</w:t>
            </w:r>
          </w:p>
          <w:p w14:paraId="33E2D4A2"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You can walk around your home or the school depending on where you are working from.</w:t>
            </w:r>
          </w:p>
          <w:p w14:paraId="20041F00"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For Q8 you will need to </w:t>
            </w:r>
            <w:proofErr w:type="gramStart"/>
            <w:r>
              <w:rPr>
                <w:sz w:val="20"/>
                <w:szCs w:val="20"/>
              </w:rPr>
              <w:t>refer back</w:t>
            </w:r>
            <w:proofErr w:type="gramEnd"/>
            <w:r>
              <w:rPr>
                <w:sz w:val="20"/>
                <w:szCs w:val="20"/>
              </w:rPr>
              <w:t xml:space="preserve"> to Task 2 from Wk1 where you asked questions about heat and energy. You may be able to answer one of them today. </w:t>
            </w:r>
          </w:p>
          <w:p w14:paraId="5925F5CD" w14:textId="77777777" w:rsidR="009723D9" w:rsidRDefault="009723D9">
            <w:pPr>
              <w:cnfStyle w:val="000000100000" w:firstRow="0" w:lastRow="0" w:firstColumn="0" w:lastColumn="0" w:oddVBand="0" w:evenVBand="0" w:oddHBand="1" w:evenHBand="0" w:firstRowFirstColumn="0" w:firstRowLastColumn="0" w:lastRowFirstColumn="0" w:lastRowLastColumn="0"/>
              <w:rPr>
                <w:sz w:val="20"/>
                <w:szCs w:val="20"/>
              </w:rPr>
            </w:pPr>
          </w:p>
          <w:p w14:paraId="5285AEA3" w14:textId="77777777" w:rsidR="00060B40" w:rsidRDefault="00060B40">
            <w:pPr>
              <w:cnfStyle w:val="000000100000" w:firstRow="0" w:lastRow="0" w:firstColumn="0" w:lastColumn="0" w:oddVBand="0" w:evenVBand="0" w:oddHBand="1" w:evenHBand="0" w:firstRowFirstColumn="0" w:firstRowLastColumn="0" w:lastRowFirstColumn="0" w:lastRowLastColumn="0"/>
              <w:rPr>
                <w:b/>
                <w:sz w:val="20"/>
                <w:szCs w:val="20"/>
              </w:rPr>
            </w:pPr>
          </w:p>
          <w:p w14:paraId="20539929" w14:textId="4C7C2AE0"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lastRenderedPageBreak/>
              <w:t>Task 2</w:t>
            </w:r>
            <w:r>
              <w:rPr>
                <w:sz w:val="20"/>
                <w:szCs w:val="20"/>
              </w:rPr>
              <w:t xml:space="preserve"> - Infrared Resources. </w:t>
            </w:r>
          </w:p>
          <w:p w14:paraId="42276BA6"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Use the links ‘Infrared Resources’ and ‘Who Uses Thermal Cameras?’ on the Inquisitive Webpage to answer Q9 (</w:t>
            </w:r>
            <w:proofErr w:type="spellStart"/>
            <w:r>
              <w:rPr>
                <w:sz w:val="20"/>
                <w:szCs w:val="20"/>
              </w:rPr>
              <w:t>pg</w:t>
            </w:r>
            <w:proofErr w:type="spellEnd"/>
            <w:r>
              <w:rPr>
                <w:sz w:val="20"/>
                <w:szCs w:val="20"/>
              </w:rPr>
              <w:t xml:space="preserve"> 5) on your worksheet.</w:t>
            </w:r>
          </w:p>
          <w:p w14:paraId="7D598A28" w14:textId="77777777" w:rsidR="009723D9" w:rsidRDefault="009723D9">
            <w:pPr>
              <w:cnfStyle w:val="000000100000" w:firstRow="0" w:lastRow="0" w:firstColumn="0" w:lastColumn="0" w:oddVBand="0" w:evenVBand="0" w:oddHBand="1" w:evenHBand="0" w:firstRowFirstColumn="0" w:firstRowLastColumn="0" w:lastRowFirstColumn="0" w:lastRowLastColumn="0"/>
              <w:rPr>
                <w:sz w:val="20"/>
                <w:szCs w:val="20"/>
              </w:rPr>
            </w:pPr>
          </w:p>
          <w:p w14:paraId="6F160BFA"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3</w:t>
            </w:r>
            <w:r>
              <w:rPr>
                <w:sz w:val="20"/>
                <w:szCs w:val="20"/>
              </w:rPr>
              <w:t xml:space="preserve"> - What’s Hotter than the Sun?</w:t>
            </w:r>
          </w:p>
          <w:p w14:paraId="3BD661F1" w14:textId="5499765A"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At the top of </w:t>
            </w:r>
            <w:r w:rsidR="0017196A">
              <w:rPr>
                <w:sz w:val="20"/>
                <w:szCs w:val="20"/>
              </w:rPr>
              <w:t>Pg.</w:t>
            </w:r>
            <w:r>
              <w:rPr>
                <w:sz w:val="20"/>
                <w:szCs w:val="20"/>
              </w:rPr>
              <w:t xml:space="preserve"> 6 answer the first part of Q10 before looking at the information provided. This is an “I Wonder” question. It doesn’t matter if you don’t know the answer.</w:t>
            </w:r>
          </w:p>
          <w:p w14:paraId="2A783896" w14:textId="77777777" w:rsidR="009723D9" w:rsidRDefault="009723D9">
            <w:pPr>
              <w:cnfStyle w:val="000000100000" w:firstRow="0" w:lastRow="0" w:firstColumn="0" w:lastColumn="0" w:oddVBand="0" w:evenVBand="0" w:oddHBand="1" w:evenHBand="0" w:firstRowFirstColumn="0" w:firstRowLastColumn="0" w:lastRowFirstColumn="0" w:lastRowLastColumn="0"/>
              <w:rPr>
                <w:sz w:val="20"/>
                <w:szCs w:val="20"/>
              </w:rPr>
            </w:pPr>
          </w:p>
          <w:p w14:paraId="611FAAC2"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Use the link ‘What’s Hotter than the Sun’ on the Inquisitive Webpage and complete Q10 (</w:t>
            </w:r>
            <w:proofErr w:type="spellStart"/>
            <w:r>
              <w:rPr>
                <w:sz w:val="20"/>
                <w:szCs w:val="20"/>
              </w:rPr>
              <w:t>pg</w:t>
            </w:r>
            <w:proofErr w:type="spellEnd"/>
            <w:r>
              <w:rPr>
                <w:sz w:val="20"/>
                <w:szCs w:val="20"/>
              </w:rPr>
              <w:t xml:space="preserve"> 6) on your worksheet.</w:t>
            </w:r>
          </w:p>
          <w:p w14:paraId="16E6AD45" w14:textId="77777777" w:rsidR="009723D9" w:rsidRDefault="009723D9">
            <w:pPr>
              <w:cnfStyle w:val="000000100000" w:firstRow="0" w:lastRow="0" w:firstColumn="0" w:lastColumn="0" w:oddVBand="0" w:evenVBand="0" w:oddHBand="1" w:evenHBand="0" w:firstRowFirstColumn="0" w:firstRowLastColumn="0" w:lastRowFirstColumn="0" w:lastRowLastColumn="0"/>
              <w:rPr>
                <w:sz w:val="20"/>
                <w:szCs w:val="20"/>
              </w:rPr>
            </w:pPr>
          </w:p>
          <w:p w14:paraId="2A91ECE9"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Kindness Challenge</w:t>
            </w:r>
          </w:p>
          <w:p w14:paraId="3B3A6D01"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Make a positive difference to the world around you by completing our October Kindness Challenge! Colour in each box on your calendar as you complete each act of kindness.</w:t>
            </w:r>
          </w:p>
        </w:tc>
        <w:tc>
          <w:tcPr>
            <w:tcW w:w="2835" w:type="dxa"/>
          </w:tcPr>
          <w:p w14:paraId="1B17E81F" w14:textId="77777777" w:rsidR="0017196A" w:rsidRDefault="00B12E43" w:rsidP="0017196A">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KLA PDHPE</w:t>
            </w:r>
          </w:p>
          <w:p w14:paraId="509F6EA9" w14:textId="62275C97" w:rsidR="009723D9" w:rsidRPr="0017196A" w:rsidRDefault="00B12E43">
            <w:pPr>
              <w:spacing w:after="12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Task 1- Health </w:t>
            </w:r>
            <w:proofErr w:type="gramStart"/>
            <w:r>
              <w:rPr>
                <w:sz w:val="20"/>
                <w:szCs w:val="20"/>
              </w:rPr>
              <w:t>The</w:t>
            </w:r>
            <w:proofErr w:type="gramEnd"/>
            <w:r>
              <w:rPr>
                <w:sz w:val="20"/>
                <w:szCs w:val="20"/>
              </w:rPr>
              <w:t xml:space="preserve"> Effects of a Healthy and Unhealthy lifestyle.</w:t>
            </w:r>
          </w:p>
          <w:p w14:paraId="0F65294E" w14:textId="77777777" w:rsidR="009723D9" w:rsidRDefault="00B12E43">
            <w:pPr>
              <w:shd w:val="clear" w:color="auto" w:fill="FFFFFF"/>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There are many foods that are good for our health and many that are not. It is important that we eat as many healthy food plate foods as we can. Do you know the difference between healthy and unhealthy? What problems may arise from having a poor diet. Complete the worksheets.</w:t>
            </w:r>
          </w:p>
          <w:p w14:paraId="36EE5BFF" w14:textId="77777777" w:rsidR="009723D9" w:rsidRDefault="009723D9">
            <w:pPr>
              <w:shd w:val="clear" w:color="auto" w:fill="FFFFFF"/>
              <w:cnfStyle w:val="000000100000" w:firstRow="0" w:lastRow="0" w:firstColumn="0" w:lastColumn="0" w:oddVBand="0" w:evenVBand="0" w:oddHBand="1" w:evenHBand="0" w:firstRowFirstColumn="0" w:firstRowLastColumn="0" w:lastRowFirstColumn="0" w:lastRowLastColumn="0"/>
              <w:rPr>
                <w:sz w:val="20"/>
                <w:szCs w:val="20"/>
              </w:rPr>
            </w:pPr>
          </w:p>
          <w:p w14:paraId="714C0420"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2- Fitness</w:t>
            </w:r>
          </w:p>
          <w:p w14:paraId="0C472C33" w14:textId="77777777" w:rsidR="009723D9" w:rsidRDefault="00B12E43">
            <w:pPr>
              <w:spacing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Head on over to our School’s </w:t>
            </w:r>
            <w:proofErr w:type="spellStart"/>
            <w:r>
              <w:rPr>
                <w:sz w:val="20"/>
                <w:szCs w:val="20"/>
              </w:rPr>
              <w:t>Youtube</w:t>
            </w:r>
            <w:proofErr w:type="spellEnd"/>
            <w:r>
              <w:rPr>
                <w:sz w:val="20"/>
                <w:szCs w:val="20"/>
              </w:rPr>
              <w:t xml:space="preserve"> Channel to find your fitness activity for this week. Don’t forget you can also complete my weekly challenge that is posted on Facebook.</w:t>
            </w:r>
          </w:p>
          <w:p w14:paraId="383C762D" w14:textId="2EEE076A" w:rsidR="00060B40" w:rsidRDefault="00320F1F" w:rsidP="00060B40">
            <w:pPr>
              <w:spacing w:after="120"/>
              <w:cnfStyle w:val="000000100000" w:firstRow="0" w:lastRow="0" w:firstColumn="0" w:lastColumn="0" w:oddVBand="0" w:evenVBand="0" w:oddHBand="1" w:evenHBand="0" w:firstRowFirstColumn="0" w:firstRowLastColumn="0" w:lastRowFirstColumn="0" w:lastRowLastColumn="0"/>
              <w:rPr>
                <w:sz w:val="20"/>
                <w:szCs w:val="20"/>
              </w:rPr>
            </w:pPr>
            <w:hyperlink r:id="rId12" w:history="1">
              <w:r w:rsidR="00060B40" w:rsidRPr="008E2A4D">
                <w:rPr>
                  <w:rStyle w:val="Hyperlink"/>
                  <w:sz w:val="20"/>
                  <w:szCs w:val="20"/>
                </w:rPr>
                <w:t>https://www.youtube.com/channel/UCFI8inXSYttI8PVkEcSuD7g/videos</w:t>
              </w:r>
            </w:hyperlink>
          </w:p>
          <w:p w14:paraId="7C9F3510" w14:textId="77777777" w:rsidR="00060B40" w:rsidRPr="00060B40" w:rsidRDefault="00060B40" w:rsidP="00060B40">
            <w:pPr>
              <w:spacing w:after="120"/>
              <w:cnfStyle w:val="000000100000" w:firstRow="0" w:lastRow="0" w:firstColumn="0" w:lastColumn="0" w:oddVBand="0" w:evenVBand="0" w:oddHBand="1" w:evenHBand="0" w:firstRowFirstColumn="0" w:firstRowLastColumn="0" w:lastRowFirstColumn="0" w:lastRowLastColumn="0"/>
              <w:rPr>
                <w:b/>
                <w:sz w:val="11"/>
                <w:szCs w:val="11"/>
              </w:rPr>
            </w:pPr>
          </w:p>
          <w:p w14:paraId="4C06C29B" w14:textId="77777777" w:rsidR="00060B40" w:rsidRDefault="00B12E43" w:rsidP="00060B40">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LIBRARY Activity</w:t>
            </w:r>
          </w:p>
          <w:p w14:paraId="505D9C60" w14:textId="79ABB9E0" w:rsidR="009723D9" w:rsidRDefault="00B12E43" w:rsidP="00060B40">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‘The All New Must Have Orange 430’ </w:t>
            </w:r>
          </w:p>
          <w:p w14:paraId="3244FA06" w14:textId="77777777" w:rsidR="009723D9" w:rsidRDefault="00B12E43">
            <w:pPr>
              <w:spacing w:after="12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by Michael </w:t>
            </w:r>
            <w:proofErr w:type="spellStart"/>
            <w:r>
              <w:rPr>
                <w:b/>
                <w:sz w:val="20"/>
                <w:szCs w:val="20"/>
              </w:rPr>
              <w:t>Speechley</w:t>
            </w:r>
            <w:proofErr w:type="spellEnd"/>
            <w:r>
              <w:rPr>
                <w:b/>
                <w:sz w:val="20"/>
                <w:szCs w:val="20"/>
              </w:rPr>
              <w:t xml:space="preserve"> </w:t>
            </w:r>
          </w:p>
          <w:p w14:paraId="1B388848" w14:textId="77777777" w:rsidR="009723D9" w:rsidRDefault="00320F1F">
            <w:pPr>
              <w:spacing w:after="120"/>
              <w:cnfStyle w:val="000000100000" w:firstRow="0" w:lastRow="0" w:firstColumn="0" w:lastColumn="0" w:oddVBand="0" w:evenVBand="0" w:oddHBand="1" w:evenHBand="0" w:firstRowFirstColumn="0" w:firstRowLastColumn="0" w:lastRowFirstColumn="0" w:lastRowLastColumn="0"/>
              <w:rPr>
                <w:b/>
                <w:sz w:val="20"/>
                <w:szCs w:val="20"/>
              </w:rPr>
            </w:pPr>
            <w:hyperlink r:id="rId13">
              <w:r w:rsidR="00B12E43">
                <w:rPr>
                  <w:b/>
                  <w:color w:val="1155CC"/>
                  <w:sz w:val="20"/>
                  <w:szCs w:val="20"/>
                  <w:u w:val="single"/>
                </w:rPr>
                <w:t>https://youtu.be/Q83AaUbBBKc</w:t>
              </w:r>
            </w:hyperlink>
          </w:p>
          <w:p w14:paraId="62D0EC4C" w14:textId="77777777" w:rsidR="009723D9" w:rsidRDefault="00B12E43">
            <w:pPr>
              <w:spacing w:after="12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Create your own useless item. See the attached information</w:t>
            </w:r>
          </w:p>
          <w:p w14:paraId="04061E04" w14:textId="77777777" w:rsidR="009723D9" w:rsidRDefault="009723D9">
            <w:pPr>
              <w:spacing w:after="120"/>
              <w:cnfStyle w:val="000000100000" w:firstRow="0" w:lastRow="0" w:firstColumn="0" w:lastColumn="0" w:oddVBand="0" w:evenVBand="0" w:oddHBand="1" w:evenHBand="0" w:firstRowFirstColumn="0" w:firstRowLastColumn="0" w:lastRowFirstColumn="0" w:lastRowLastColumn="0"/>
              <w:rPr>
                <w:sz w:val="20"/>
                <w:szCs w:val="20"/>
              </w:rPr>
            </w:pPr>
          </w:p>
          <w:p w14:paraId="79BA4356"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Kindness Challenge</w:t>
            </w:r>
          </w:p>
          <w:p w14:paraId="79B629CF"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Make a positive difference to the world around you by completing our October Kindness Challenge! Colour in each box on your calendar as you complete each act of kindness.</w:t>
            </w:r>
          </w:p>
          <w:p w14:paraId="5C6ED5DF" w14:textId="77777777" w:rsidR="009723D9" w:rsidRDefault="009723D9">
            <w:pPr>
              <w:spacing w:after="120"/>
              <w:cnfStyle w:val="000000100000" w:firstRow="0" w:lastRow="0" w:firstColumn="0" w:lastColumn="0" w:oddVBand="0" w:evenVBand="0" w:oddHBand="1" w:evenHBand="0" w:firstRowFirstColumn="0" w:firstRowLastColumn="0" w:lastRowFirstColumn="0" w:lastRowLastColumn="0"/>
              <w:rPr>
                <w:sz w:val="20"/>
                <w:szCs w:val="20"/>
              </w:rPr>
            </w:pPr>
          </w:p>
          <w:p w14:paraId="230FA69A" w14:textId="77777777" w:rsidR="009723D9" w:rsidRDefault="009723D9">
            <w:pPr>
              <w:spacing w:after="120"/>
              <w:cnfStyle w:val="000000100000" w:firstRow="0" w:lastRow="0" w:firstColumn="0" w:lastColumn="0" w:oddVBand="0" w:evenVBand="0" w:oddHBand="1" w:evenHBand="0" w:firstRowFirstColumn="0" w:firstRowLastColumn="0" w:lastRowFirstColumn="0" w:lastRowLastColumn="0"/>
              <w:rPr>
                <w:sz w:val="20"/>
                <w:szCs w:val="20"/>
              </w:rPr>
            </w:pPr>
          </w:p>
          <w:p w14:paraId="2A772C93" w14:textId="77777777" w:rsidR="009723D9" w:rsidRDefault="009723D9">
            <w:pPr>
              <w:spacing w:after="120"/>
              <w:cnfStyle w:val="000000100000" w:firstRow="0" w:lastRow="0" w:firstColumn="0" w:lastColumn="0" w:oddVBand="0" w:evenVBand="0" w:oddHBand="1" w:evenHBand="0" w:firstRowFirstColumn="0" w:firstRowLastColumn="0" w:lastRowFirstColumn="0" w:lastRowLastColumn="0"/>
              <w:rPr>
                <w:sz w:val="20"/>
                <w:szCs w:val="20"/>
              </w:rPr>
            </w:pPr>
          </w:p>
          <w:p w14:paraId="38F5D9F2" w14:textId="77777777" w:rsidR="009723D9" w:rsidRDefault="009723D9">
            <w:pPr>
              <w:spacing w:after="120"/>
              <w:cnfStyle w:val="000000100000" w:firstRow="0" w:lastRow="0" w:firstColumn="0" w:lastColumn="0" w:oddVBand="0" w:evenVBand="0" w:oddHBand="1" w:evenHBand="0" w:firstRowFirstColumn="0" w:firstRowLastColumn="0" w:lastRowFirstColumn="0" w:lastRowLastColumn="0"/>
              <w:rPr>
                <w:sz w:val="20"/>
                <w:szCs w:val="20"/>
              </w:rPr>
            </w:pPr>
          </w:p>
        </w:tc>
        <w:tc>
          <w:tcPr>
            <w:tcW w:w="3118" w:type="dxa"/>
          </w:tcPr>
          <w:p w14:paraId="4AB6EAE3"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KLA CAPA</w:t>
            </w:r>
          </w:p>
          <w:p w14:paraId="665DD55D" w14:textId="00074B39"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Ms O’Connor will be on a Zoom call at 2pm</w:t>
            </w:r>
            <w:r>
              <w:rPr>
                <w:sz w:val="20"/>
                <w:szCs w:val="20"/>
              </w:rPr>
              <w:t xml:space="preserve"> for any Stage 2 student </w:t>
            </w:r>
            <w:r w:rsidR="0017196A">
              <w:rPr>
                <w:sz w:val="20"/>
                <w:szCs w:val="20"/>
              </w:rPr>
              <w:t>who has</w:t>
            </w:r>
            <w:r>
              <w:rPr>
                <w:sz w:val="20"/>
                <w:szCs w:val="20"/>
              </w:rPr>
              <w:t xml:space="preserve"> any questions about Dance and Drama or would like some help completing the CAPA tasks. The Zoom link is provided in your daily outline on Dojo or Google Classroom.</w:t>
            </w:r>
          </w:p>
          <w:p w14:paraId="38CF34E4"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 xml:space="preserve">Task 1 - Drama </w:t>
            </w:r>
            <w:r>
              <w:rPr>
                <w:sz w:val="20"/>
                <w:szCs w:val="20"/>
              </w:rPr>
              <w:t>(Watch, learn, create)</w:t>
            </w:r>
          </w:p>
          <w:p w14:paraId="002CDC15"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w:t>
            </w:r>
            <w:r>
              <w:rPr>
                <w:b/>
                <w:sz w:val="20"/>
                <w:szCs w:val="20"/>
              </w:rPr>
              <w:t>-</w:t>
            </w:r>
            <w:r>
              <w:rPr>
                <w:sz w:val="20"/>
                <w:szCs w:val="20"/>
              </w:rPr>
              <w:t xml:space="preserve">watch the read aloud video of ‘Boy’ and try to take notice of all the words in the story that are used to imitate sound. For example: cling, clang, and roar. </w:t>
            </w:r>
          </w:p>
          <w:p w14:paraId="5403CF85"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Write down as many of these words you can see.</w:t>
            </w:r>
          </w:p>
          <w:p w14:paraId="313CFC82" w14:textId="77777777" w:rsidR="009723D9" w:rsidRDefault="00B12E43">
            <w:pPr>
              <w:spacing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Boy – Read Aloud (3:58)</w:t>
            </w:r>
          </w:p>
          <w:p w14:paraId="0BAFCB44" w14:textId="77777777" w:rsidR="009723D9" w:rsidRDefault="00320F1F">
            <w:pPr>
              <w:spacing w:after="240"/>
              <w:cnfStyle w:val="000000100000" w:firstRow="0" w:lastRow="0" w:firstColumn="0" w:lastColumn="0" w:oddVBand="0" w:evenVBand="0" w:oddHBand="1" w:evenHBand="0" w:firstRowFirstColumn="0" w:firstRowLastColumn="0" w:lastRowFirstColumn="0" w:lastRowLastColumn="0"/>
              <w:rPr>
                <w:b/>
                <w:color w:val="1155CC"/>
                <w:sz w:val="20"/>
                <w:szCs w:val="20"/>
                <w:u w:val="single"/>
              </w:rPr>
            </w:pPr>
            <w:hyperlink r:id="rId14">
              <w:r w:rsidR="00B12E43">
                <w:rPr>
                  <w:b/>
                  <w:color w:val="1155CC"/>
                  <w:sz w:val="20"/>
                  <w:szCs w:val="20"/>
                  <w:u w:val="single"/>
                </w:rPr>
                <w:t>https://www.youtube.com/watch?v=57T3uYefGzg</w:t>
              </w:r>
            </w:hyperlink>
          </w:p>
          <w:p w14:paraId="4AE03763" w14:textId="77777777" w:rsidR="00060B40" w:rsidRDefault="00B12E43" w:rsidP="00060B40">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How many did you come up with? We found 9. Did you get the same or did you find more? The words we found </w:t>
            </w:r>
            <w:proofErr w:type="gramStart"/>
            <w:r>
              <w:rPr>
                <w:sz w:val="20"/>
                <w:szCs w:val="20"/>
              </w:rPr>
              <w:t>were:</w:t>
            </w:r>
            <w:proofErr w:type="gramEnd"/>
            <w:r>
              <w:rPr>
                <w:sz w:val="20"/>
                <w:szCs w:val="20"/>
              </w:rPr>
              <w:t xml:space="preserve"> cling, </w:t>
            </w:r>
            <w:proofErr w:type="spellStart"/>
            <w:r>
              <w:rPr>
                <w:sz w:val="20"/>
                <w:szCs w:val="20"/>
              </w:rPr>
              <w:t>clong</w:t>
            </w:r>
            <w:proofErr w:type="spellEnd"/>
            <w:r>
              <w:rPr>
                <w:sz w:val="20"/>
                <w:szCs w:val="20"/>
              </w:rPr>
              <w:t xml:space="preserve">, clang, roar, ting, clunk, hiss, clank, and </w:t>
            </w:r>
            <w:proofErr w:type="spellStart"/>
            <w:r>
              <w:rPr>
                <w:sz w:val="20"/>
                <w:szCs w:val="20"/>
              </w:rPr>
              <w:t>ching</w:t>
            </w:r>
            <w:proofErr w:type="spellEnd"/>
            <w:r>
              <w:rPr>
                <w:sz w:val="20"/>
                <w:szCs w:val="20"/>
              </w:rPr>
              <w:t>.</w:t>
            </w:r>
          </w:p>
          <w:p w14:paraId="363196D2" w14:textId="16BC24E6" w:rsidR="0017196A" w:rsidRDefault="00B12E43" w:rsidP="00060B40">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Words that imitate sounds are called 'onomatopoeia'.  </w:t>
            </w:r>
          </w:p>
          <w:p w14:paraId="05B5BE15" w14:textId="7B458CA5" w:rsidR="009723D9" w:rsidRDefault="00B12E43" w:rsidP="0017196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What </w:t>
            </w:r>
            <w:r>
              <w:rPr>
                <w:b/>
                <w:sz w:val="20"/>
                <w:szCs w:val="20"/>
              </w:rPr>
              <w:t>sound word</w:t>
            </w:r>
            <w:r>
              <w:rPr>
                <w:sz w:val="20"/>
                <w:szCs w:val="20"/>
              </w:rPr>
              <w:t xml:space="preserve"> do you think </w:t>
            </w:r>
            <w:r>
              <w:rPr>
                <w:sz w:val="20"/>
                <w:szCs w:val="20"/>
              </w:rPr>
              <w:lastRenderedPageBreak/>
              <w:t>of when you…</w:t>
            </w:r>
          </w:p>
          <w:p w14:paraId="2849D3F1" w14:textId="77777777" w:rsidR="009723D9" w:rsidRDefault="00B12E43">
            <w:pPr>
              <w:numPr>
                <w:ilvl w:val="0"/>
                <w:numId w:val="1"/>
              </w:numPr>
              <w:spacing w:before="200"/>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scrunch</w:t>
            </w:r>
            <w:r>
              <w:rPr>
                <w:sz w:val="20"/>
                <w:szCs w:val="20"/>
              </w:rPr>
              <w:t xml:space="preserve"> dry leaves in your hands</w:t>
            </w:r>
          </w:p>
          <w:p w14:paraId="335493C0" w14:textId="77777777" w:rsidR="009723D9" w:rsidRDefault="00B12E43">
            <w:pPr>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blow</w:t>
            </w:r>
            <w:r>
              <w:rPr>
                <w:sz w:val="20"/>
                <w:szCs w:val="20"/>
              </w:rPr>
              <w:t xml:space="preserve"> bubbles in some water through a straw</w:t>
            </w:r>
          </w:p>
          <w:p w14:paraId="4EB5065D" w14:textId="77777777" w:rsidR="009723D9" w:rsidRDefault="00B12E43">
            <w:pPr>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shake</w:t>
            </w:r>
            <w:r>
              <w:rPr>
                <w:sz w:val="20"/>
                <w:szCs w:val="20"/>
              </w:rPr>
              <w:t xml:space="preserve"> some rice or pasta in a jar</w:t>
            </w:r>
          </w:p>
          <w:p w14:paraId="11C200EB" w14:textId="77777777" w:rsidR="009723D9" w:rsidRDefault="00B12E43">
            <w:pPr>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 xml:space="preserve">swirl </w:t>
            </w:r>
            <w:r>
              <w:rPr>
                <w:sz w:val="20"/>
                <w:szCs w:val="20"/>
              </w:rPr>
              <w:t>around a container of Lego or other small toys</w:t>
            </w:r>
          </w:p>
          <w:p w14:paraId="5AA9F6C2" w14:textId="77777777" w:rsidR="009723D9" w:rsidRDefault="00B12E43">
            <w:pPr>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 xml:space="preserve">tap </w:t>
            </w:r>
            <w:r>
              <w:rPr>
                <w:sz w:val="20"/>
                <w:szCs w:val="20"/>
              </w:rPr>
              <w:t>a glass with a spoon?</w:t>
            </w:r>
          </w:p>
          <w:p w14:paraId="4D514671" w14:textId="77777777" w:rsidR="00060B40" w:rsidRDefault="00060B40" w:rsidP="00060B40">
            <w:pPr>
              <w:cnfStyle w:val="000000100000" w:firstRow="0" w:lastRow="0" w:firstColumn="0" w:lastColumn="0" w:oddVBand="0" w:evenVBand="0" w:oddHBand="1" w:evenHBand="0" w:firstRowFirstColumn="0" w:firstRowLastColumn="0" w:lastRowFirstColumn="0" w:lastRowLastColumn="0"/>
              <w:rPr>
                <w:sz w:val="20"/>
                <w:szCs w:val="20"/>
              </w:rPr>
            </w:pPr>
          </w:p>
          <w:p w14:paraId="456C63F1" w14:textId="10093C0C" w:rsidR="009723D9" w:rsidRDefault="00B12E43" w:rsidP="00060B4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Do any of these actions create sound words from the book 'Boy</w:t>
            </w:r>
            <w:r w:rsidR="0017196A">
              <w:rPr>
                <w:sz w:val="20"/>
                <w:szCs w:val="20"/>
              </w:rPr>
              <w:t>’ listed</w:t>
            </w:r>
            <w:r>
              <w:rPr>
                <w:sz w:val="20"/>
                <w:szCs w:val="20"/>
              </w:rPr>
              <w:t xml:space="preserve"> above?</w:t>
            </w:r>
          </w:p>
          <w:p w14:paraId="6A42EADE"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Try creating </w:t>
            </w:r>
            <w:r>
              <w:rPr>
                <w:b/>
                <w:sz w:val="20"/>
                <w:szCs w:val="20"/>
              </w:rPr>
              <w:t>2</w:t>
            </w:r>
            <w:r>
              <w:rPr>
                <w:sz w:val="20"/>
                <w:szCs w:val="20"/>
              </w:rPr>
              <w:t xml:space="preserve"> or </w:t>
            </w:r>
            <w:r>
              <w:rPr>
                <w:b/>
                <w:sz w:val="20"/>
                <w:szCs w:val="20"/>
              </w:rPr>
              <w:t>3</w:t>
            </w:r>
            <w:r>
              <w:rPr>
                <w:sz w:val="20"/>
                <w:szCs w:val="20"/>
              </w:rPr>
              <w:t xml:space="preserve"> new action sounds with other items you have around you. Let's see how creative you can be. </w:t>
            </w:r>
          </w:p>
          <w:p w14:paraId="31E8C4EA" w14:textId="63DA8089" w:rsidR="00140C47" w:rsidRDefault="00B12E43">
            <w:pPr>
              <w:spacing w:before="24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Write down your sound words for your actions by drawing them in cartoon style. You’ll need these next week!</w:t>
            </w:r>
          </w:p>
          <w:p w14:paraId="5081F7C9" w14:textId="77777777" w:rsidR="00140C47" w:rsidRPr="00060B40" w:rsidRDefault="00140C47" w:rsidP="00140C47">
            <w:pPr>
              <w:spacing w:before="120"/>
              <w:cnfStyle w:val="000000100000" w:firstRow="0" w:lastRow="0" w:firstColumn="0" w:lastColumn="0" w:oddVBand="0" w:evenVBand="0" w:oddHBand="1" w:evenHBand="0" w:firstRowFirstColumn="0" w:firstRowLastColumn="0" w:lastRowFirstColumn="0" w:lastRowLastColumn="0"/>
              <w:rPr>
                <w:b/>
                <w:sz w:val="6"/>
                <w:szCs w:val="6"/>
              </w:rPr>
            </w:pPr>
          </w:p>
          <w:p w14:paraId="40101C87"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proofErr w:type="spellStart"/>
            <w:r>
              <w:rPr>
                <w:b/>
                <w:sz w:val="20"/>
                <w:szCs w:val="20"/>
              </w:rPr>
              <w:t>Eg.</w:t>
            </w:r>
            <w:proofErr w:type="spellEnd"/>
            <w:r>
              <w:rPr>
                <w:b/>
                <w:sz w:val="20"/>
                <w:szCs w:val="20"/>
              </w:rPr>
              <w:t xml:space="preserve"> </w:t>
            </w:r>
            <w:r>
              <w:rPr>
                <w:b/>
                <w:noProof/>
                <w:sz w:val="20"/>
                <w:szCs w:val="20"/>
              </w:rPr>
              <w:drawing>
                <wp:inline distT="114300" distB="114300" distL="114300" distR="114300" wp14:anchorId="57E5EF31" wp14:editId="7EFD5319">
                  <wp:extent cx="952500" cy="622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952941" cy="622588"/>
                          </a:xfrm>
                          <a:prstGeom prst="rect">
                            <a:avLst/>
                          </a:prstGeom>
                          <a:ln/>
                        </pic:spPr>
                      </pic:pic>
                    </a:graphicData>
                  </a:graphic>
                </wp:inline>
              </w:drawing>
            </w:r>
          </w:p>
          <w:p w14:paraId="5951E456" w14:textId="77777777" w:rsidR="00140C47" w:rsidRDefault="00140C47">
            <w:pPr>
              <w:cnfStyle w:val="000000100000" w:firstRow="0" w:lastRow="0" w:firstColumn="0" w:lastColumn="0" w:oddVBand="0" w:evenVBand="0" w:oddHBand="1" w:evenHBand="0" w:firstRowFirstColumn="0" w:firstRowLastColumn="0" w:lastRowFirstColumn="0" w:lastRowLastColumn="0"/>
              <w:rPr>
                <w:b/>
                <w:sz w:val="20"/>
                <w:szCs w:val="20"/>
              </w:rPr>
            </w:pPr>
          </w:p>
          <w:p w14:paraId="75DB9FFE" w14:textId="49D707C5"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2 - Dance</w:t>
            </w:r>
          </w:p>
          <w:p w14:paraId="0595CEFC" w14:textId="77777777" w:rsidR="009723D9" w:rsidRDefault="00B12E43">
            <w:pPr>
              <w:cnfStyle w:val="000000100000" w:firstRow="0" w:lastRow="0" w:firstColumn="0" w:lastColumn="0" w:oddVBand="0" w:evenVBand="0" w:oddHBand="1" w:evenHBand="0" w:firstRowFirstColumn="0" w:firstRowLastColumn="0" w:lastRowFirstColumn="0" w:lastRowLastColumn="0"/>
              <w:rPr>
                <w:b/>
                <w:i/>
                <w:sz w:val="20"/>
                <w:szCs w:val="20"/>
              </w:rPr>
            </w:pPr>
            <w:r>
              <w:rPr>
                <w:b/>
                <w:i/>
                <w:sz w:val="20"/>
                <w:szCs w:val="20"/>
              </w:rPr>
              <w:t>Please see the daily video for this task on Class Story or Google Classroom</w:t>
            </w:r>
          </w:p>
          <w:p w14:paraId="2720B818"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Re-watch last week’s video here: </w:t>
            </w:r>
            <w:hyperlink r:id="rId16">
              <w:r>
                <w:rPr>
                  <w:color w:val="1155CC"/>
                  <w:sz w:val="20"/>
                  <w:szCs w:val="20"/>
                  <w:u w:val="single"/>
                </w:rPr>
                <w:t>https://tinyurl.com/24rcnyd3</w:t>
              </w:r>
            </w:hyperlink>
          </w:p>
          <w:p w14:paraId="2D434AB6" w14:textId="77777777" w:rsidR="009723D9" w:rsidRDefault="009723D9">
            <w:pPr>
              <w:cnfStyle w:val="000000100000" w:firstRow="0" w:lastRow="0" w:firstColumn="0" w:lastColumn="0" w:oddVBand="0" w:evenVBand="0" w:oddHBand="1" w:evenHBand="0" w:firstRowFirstColumn="0" w:firstRowLastColumn="0" w:lastRowFirstColumn="0" w:lastRowLastColumn="0"/>
              <w:rPr>
                <w:sz w:val="20"/>
                <w:szCs w:val="20"/>
              </w:rPr>
            </w:pPr>
          </w:p>
          <w:p w14:paraId="0995E15E" w14:textId="178435B9"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 xml:space="preserve">if you have forgotten the Green Fingernails dance OR continue on here after your </w:t>
            </w:r>
            <w:proofErr w:type="gramStart"/>
            <w:r w:rsidR="00140C47">
              <w:rPr>
                <w:sz w:val="20"/>
                <w:szCs w:val="20"/>
              </w:rPr>
              <w:t>warm up</w:t>
            </w:r>
            <w:proofErr w:type="gramEnd"/>
            <w:r>
              <w:rPr>
                <w:sz w:val="20"/>
                <w:szCs w:val="20"/>
              </w:rPr>
              <w:t xml:space="preserve">! </w:t>
            </w:r>
          </w:p>
          <w:p w14:paraId="55F37DEE"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color w:val="212121"/>
                <w:sz w:val="20"/>
                <w:szCs w:val="20"/>
              </w:rPr>
              <w:t xml:space="preserve">Gin shows us how the same </w:t>
            </w:r>
            <w:r>
              <w:rPr>
                <w:b/>
                <w:color w:val="212121"/>
                <w:sz w:val="20"/>
                <w:szCs w:val="20"/>
              </w:rPr>
              <w:t>movement sequence can be changed</w:t>
            </w:r>
            <w:r>
              <w:rPr>
                <w:color w:val="212121"/>
                <w:sz w:val="20"/>
                <w:szCs w:val="20"/>
              </w:rPr>
              <w:t xml:space="preserve"> by travelling around a space and by adding other variations to our movements.</w:t>
            </w:r>
          </w:p>
          <w:p w14:paraId="793308CC" w14:textId="77777777" w:rsidR="009723D9" w:rsidRDefault="009723D9">
            <w:pPr>
              <w:cnfStyle w:val="000000100000" w:firstRow="0" w:lastRow="0" w:firstColumn="0" w:lastColumn="0" w:oddVBand="0" w:evenVBand="0" w:oddHBand="1" w:evenHBand="0" w:firstRowFirstColumn="0" w:firstRowLastColumn="0" w:lastRowFirstColumn="0" w:lastRowLastColumn="0"/>
              <w:rPr>
                <w:b/>
                <w:sz w:val="20"/>
                <w:szCs w:val="20"/>
              </w:rPr>
            </w:pPr>
          </w:p>
          <w:p w14:paraId="35E5652F" w14:textId="77777777" w:rsidR="009723D9" w:rsidRDefault="00320F1F">
            <w:pPr>
              <w:cnfStyle w:val="000000100000" w:firstRow="0" w:lastRow="0" w:firstColumn="0" w:lastColumn="0" w:oddVBand="0" w:evenVBand="0" w:oddHBand="1" w:evenHBand="0" w:firstRowFirstColumn="0" w:firstRowLastColumn="0" w:lastRowFirstColumn="0" w:lastRowLastColumn="0"/>
              <w:rPr>
                <w:b/>
                <w:sz w:val="20"/>
                <w:szCs w:val="20"/>
              </w:rPr>
            </w:pPr>
            <w:hyperlink r:id="rId17">
              <w:r w:rsidR="00B12E43">
                <w:rPr>
                  <w:b/>
                  <w:color w:val="1155CC"/>
                  <w:sz w:val="20"/>
                  <w:szCs w:val="20"/>
                  <w:u w:val="single"/>
                </w:rPr>
                <w:t>https://tinyurl.com/sjrmhz27</w:t>
              </w:r>
            </w:hyperlink>
          </w:p>
          <w:p w14:paraId="3C678548" w14:textId="28018100"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So now that you know all the moves in the Green Fingernail dance, you are ready to try performing the sequence using other </w:t>
            </w:r>
            <w:r w:rsidR="0017196A">
              <w:rPr>
                <w:b/>
                <w:sz w:val="20"/>
                <w:szCs w:val="20"/>
              </w:rPr>
              <w:t>music or</w:t>
            </w:r>
            <w:r>
              <w:rPr>
                <w:b/>
                <w:sz w:val="20"/>
                <w:szCs w:val="20"/>
              </w:rPr>
              <w:t xml:space="preserve"> create your own moves to repeat in a sequence. Try the Green Fingernail moves to this music: </w:t>
            </w:r>
          </w:p>
          <w:p w14:paraId="6A70E063" w14:textId="77777777" w:rsidR="009723D9" w:rsidRDefault="00320F1F">
            <w:pPr>
              <w:cnfStyle w:val="000000100000" w:firstRow="0" w:lastRow="0" w:firstColumn="0" w:lastColumn="0" w:oddVBand="0" w:evenVBand="0" w:oddHBand="1" w:evenHBand="0" w:firstRowFirstColumn="0" w:firstRowLastColumn="0" w:lastRowFirstColumn="0" w:lastRowLastColumn="0"/>
              <w:rPr>
                <w:b/>
                <w:color w:val="212529"/>
                <w:sz w:val="20"/>
                <w:szCs w:val="20"/>
                <w:highlight w:val="white"/>
              </w:rPr>
            </w:pPr>
            <w:hyperlink r:id="rId18">
              <w:r w:rsidR="00B12E43">
                <w:rPr>
                  <w:b/>
                  <w:color w:val="1155CC"/>
                  <w:sz w:val="20"/>
                  <w:szCs w:val="20"/>
                  <w:highlight w:val="white"/>
                  <w:u w:val="single"/>
                </w:rPr>
                <w:t>https://tinyurl.com/2uxwzxfh</w:t>
              </w:r>
            </w:hyperlink>
          </w:p>
          <w:p w14:paraId="075D2FE1" w14:textId="77777777" w:rsidR="009723D9" w:rsidRPr="00060B40" w:rsidRDefault="009723D9">
            <w:pPr>
              <w:cnfStyle w:val="000000100000" w:firstRow="0" w:lastRow="0" w:firstColumn="0" w:lastColumn="0" w:oddVBand="0" w:evenVBand="0" w:oddHBand="1" w:evenHBand="0" w:firstRowFirstColumn="0" w:firstRowLastColumn="0" w:lastRowFirstColumn="0" w:lastRowLastColumn="0"/>
              <w:rPr>
                <w:b/>
                <w:sz w:val="16"/>
                <w:szCs w:val="16"/>
              </w:rPr>
            </w:pPr>
          </w:p>
          <w:p w14:paraId="1D026C29" w14:textId="353BA292" w:rsidR="009723D9" w:rsidRDefault="00B12E43">
            <w:pPr>
              <w:cnfStyle w:val="000000100000" w:firstRow="0" w:lastRow="0" w:firstColumn="0" w:lastColumn="0" w:oddVBand="0" w:evenVBand="0" w:oddHBand="1" w:evenHBand="0" w:firstRowFirstColumn="0" w:firstRowLastColumn="0" w:lastRowFirstColumn="0" w:lastRowLastColumn="0"/>
              <w:rPr>
                <w:b/>
                <w:i/>
              </w:rPr>
            </w:pPr>
            <w:r>
              <w:rPr>
                <w:b/>
                <w:i/>
              </w:rPr>
              <w:t>A reminder that your Geography Project Inquiry Chart from this Monday is due today to your teachers.</w:t>
            </w:r>
          </w:p>
          <w:p w14:paraId="00FC14D3" w14:textId="77777777" w:rsidR="009723D9" w:rsidRPr="00060B40" w:rsidRDefault="009723D9">
            <w:pPr>
              <w:cnfStyle w:val="000000100000" w:firstRow="0" w:lastRow="0" w:firstColumn="0" w:lastColumn="0" w:oddVBand="0" w:evenVBand="0" w:oddHBand="1" w:evenHBand="0" w:firstRowFirstColumn="0" w:firstRowLastColumn="0" w:lastRowFirstColumn="0" w:lastRowLastColumn="0"/>
              <w:rPr>
                <w:b/>
                <w:sz w:val="15"/>
                <w:szCs w:val="15"/>
              </w:rPr>
            </w:pPr>
          </w:p>
          <w:p w14:paraId="61B79168" w14:textId="77777777" w:rsidR="009723D9" w:rsidRDefault="00B12E43">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Kindness Challenge</w:t>
            </w:r>
          </w:p>
          <w:p w14:paraId="5A5229CF" w14:textId="77777777" w:rsidR="009723D9" w:rsidRDefault="00B12E43">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Make a positive difference to the world around you by completing our October Kindness Challenge! Colour in each box on your calendar as you complete each act of kindness.</w:t>
            </w:r>
          </w:p>
          <w:p w14:paraId="1D1AC624" w14:textId="77777777" w:rsidR="009723D9" w:rsidRDefault="009723D9">
            <w:pPr>
              <w:cnfStyle w:val="000000100000" w:firstRow="0" w:lastRow="0" w:firstColumn="0" w:lastColumn="0" w:oddVBand="0" w:evenVBand="0" w:oddHBand="1" w:evenHBand="0" w:firstRowFirstColumn="0" w:firstRowLastColumn="0" w:lastRowFirstColumn="0" w:lastRowLastColumn="0"/>
              <w:rPr>
                <w:b/>
                <w:sz w:val="20"/>
                <w:szCs w:val="20"/>
              </w:rPr>
            </w:pPr>
          </w:p>
        </w:tc>
        <w:tc>
          <w:tcPr>
            <w:tcW w:w="1950" w:type="dxa"/>
          </w:tcPr>
          <w:p w14:paraId="273001AF" w14:textId="77777777" w:rsidR="009723D9" w:rsidRDefault="009723D9">
            <w:pPr>
              <w:cnfStyle w:val="000000100000" w:firstRow="0" w:lastRow="0" w:firstColumn="0" w:lastColumn="0" w:oddVBand="0" w:evenVBand="0" w:oddHBand="1" w:evenHBand="0" w:firstRowFirstColumn="0" w:firstRowLastColumn="0" w:lastRowFirstColumn="0" w:lastRowLastColumn="0"/>
              <w:rPr>
                <w:sz w:val="20"/>
                <w:szCs w:val="20"/>
              </w:rPr>
            </w:pPr>
          </w:p>
        </w:tc>
      </w:tr>
    </w:tbl>
    <w:p w14:paraId="3971A579" w14:textId="77777777" w:rsidR="009723D9" w:rsidRDefault="009723D9">
      <w:pPr>
        <w:tabs>
          <w:tab w:val="left" w:pos="4470"/>
        </w:tabs>
      </w:pPr>
    </w:p>
    <w:sectPr w:rsidR="009723D9">
      <w:headerReference w:type="even" r:id="rId19"/>
      <w:headerReference w:type="default" r:id="rId20"/>
      <w:footerReference w:type="even" r:id="rId21"/>
      <w:footerReference w:type="default" r:id="rId22"/>
      <w:headerReference w:type="first" r:id="rId23"/>
      <w:footerReference w:type="first" r:id="rId24"/>
      <w:pgSz w:w="16840" w:h="11900" w:orient="landscape"/>
      <w:pgMar w:top="624" w:right="1134" w:bottom="624" w:left="1134" w:header="454" w:footer="45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E1CF9" w14:textId="77777777" w:rsidR="00320F1F" w:rsidRDefault="00320F1F">
      <w:pPr>
        <w:spacing w:before="0" w:after="0" w:line="240" w:lineRule="auto"/>
      </w:pPr>
      <w:r>
        <w:separator/>
      </w:r>
    </w:p>
  </w:endnote>
  <w:endnote w:type="continuationSeparator" w:id="0">
    <w:p w14:paraId="6D498A19" w14:textId="77777777" w:rsidR="00320F1F" w:rsidRDefault="00320F1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604020202020204"/>
    <w:charset w:val="00"/>
    <w:family w:val="roman"/>
    <w:notTrueType/>
    <w:pitch w:val="default"/>
  </w:font>
  <w:font w:name="Calibri (Body)">
    <w:altName w:val="Calibri"/>
    <w:panose1 w:val="020B0604020202020204"/>
    <w:charset w:val="00"/>
    <w:family w:val="roman"/>
    <w:notTrueType/>
    <w:pitch w:val="default"/>
  </w:font>
  <w:font w:name="Times New Roman (Body C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Roboto">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7EE9B" w14:textId="77777777" w:rsidR="009723D9" w:rsidRDefault="00B12E43">
    <w:pPr>
      <w:pBdr>
        <w:top w:val="nil"/>
        <w:left w:val="nil"/>
        <w:bottom w:val="nil"/>
        <w:right w:val="nil"/>
        <w:between w:val="nil"/>
      </w:pBdr>
      <w:tabs>
        <w:tab w:val="right" w:pos="10773"/>
      </w:tabs>
      <w:spacing w:before="480"/>
      <w:ind w:left="-567" w:right="-567"/>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A472C7">
      <w:rPr>
        <w:noProof/>
        <w:color w:val="000000"/>
        <w:sz w:val="18"/>
        <w:szCs w:val="18"/>
      </w:rPr>
      <w:t>2</w:t>
    </w:r>
    <w:r>
      <w:rPr>
        <w:color w:val="000000"/>
        <w:sz w:val="18"/>
        <w:szCs w:val="18"/>
      </w:rPr>
      <w:fldChar w:fldCharType="end"/>
    </w:r>
    <w:r>
      <w:rPr>
        <w:color w:val="000000"/>
        <w:sz w:val="18"/>
        <w:szCs w:val="18"/>
      </w:rPr>
      <w:t>Framework for delivering curriculum in case of school closure – K-6 template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9A99E" w14:textId="77777777" w:rsidR="009723D9" w:rsidRDefault="00B12E43">
    <w:pPr>
      <w:pBdr>
        <w:top w:val="nil"/>
        <w:left w:val="nil"/>
        <w:bottom w:val="nil"/>
        <w:right w:val="nil"/>
        <w:between w:val="nil"/>
      </w:pBdr>
      <w:tabs>
        <w:tab w:val="right" w:pos="10773"/>
      </w:tabs>
      <w:spacing w:before="480"/>
      <w:ind w:left="-567" w:right="-567"/>
      <w:rPr>
        <w:color w:val="000000"/>
        <w:sz w:val="18"/>
        <w:szCs w:val="18"/>
      </w:rPr>
    </w:pPr>
    <w:r>
      <w:rPr>
        <w:color w:val="000000"/>
        <w:sz w:val="18"/>
        <w:szCs w:val="18"/>
      </w:rPr>
      <w:t>© NSW Department of Education, Jul-21</w:t>
    </w:r>
    <w:r>
      <w:rPr>
        <w:color w:val="000000"/>
        <w:sz w:val="18"/>
        <w:szCs w:val="18"/>
      </w:rPr>
      <w:fldChar w:fldCharType="begin"/>
    </w:r>
    <w:r>
      <w:rPr>
        <w:color w:val="000000"/>
        <w:sz w:val="18"/>
        <w:szCs w:val="18"/>
      </w:rPr>
      <w:instrText>PAGE</w:instrText>
    </w:r>
    <w:r>
      <w:rPr>
        <w:color w:val="000000"/>
        <w:sz w:val="18"/>
        <w:szCs w:val="18"/>
      </w:rPr>
      <w:fldChar w:fldCharType="separate"/>
    </w:r>
    <w:r w:rsidR="00A472C7">
      <w:rPr>
        <w:noProof/>
        <w:color w:val="000000"/>
        <w:sz w:val="18"/>
        <w:szCs w:val="18"/>
      </w:rPr>
      <w:t>1</w:t>
    </w:r>
    <w:r>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652E" w14:textId="77777777" w:rsidR="009723D9" w:rsidRDefault="00B12E43">
    <w:pPr>
      <w:pBdr>
        <w:top w:val="nil"/>
        <w:left w:val="nil"/>
        <w:bottom w:val="nil"/>
        <w:right w:val="nil"/>
        <w:between w:val="nil"/>
      </w:pBdr>
      <w:tabs>
        <w:tab w:val="right" w:pos="10199"/>
      </w:tabs>
      <w:ind w:left="-567" w:right="-574"/>
      <w:rPr>
        <w:b/>
        <w:color w:val="002060"/>
        <w:sz w:val="28"/>
        <w:szCs w:val="28"/>
      </w:rPr>
    </w:pPr>
    <w:r>
      <w:rPr>
        <w:b/>
        <w:color w:val="002060"/>
      </w:rPr>
      <w:t>education.nsw.gov.au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8B99B" w14:textId="77777777" w:rsidR="00320F1F" w:rsidRDefault="00320F1F">
      <w:pPr>
        <w:spacing w:before="0" w:after="0" w:line="240" w:lineRule="auto"/>
      </w:pPr>
      <w:r>
        <w:separator/>
      </w:r>
    </w:p>
  </w:footnote>
  <w:footnote w:type="continuationSeparator" w:id="0">
    <w:p w14:paraId="6E332AAC" w14:textId="77777777" w:rsidR="00320F1F" w:rsidRDefault="00320F1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0E92" w14:textId="77777777" w:rsidR="009723D9" w:rsidRDefault="009723D9">
    <w:pPr>
      <w:pBdr>
        <w:top w:val="nil"/>
        <w:left w:val="nil"/>
        <w:bottom w:val="single" w:sz="8" w:space="10" w:color="D0CECE"/>
        <w:right w:val="nil"/>
        <w:between w:val="nil"/>
      </w:pBdr>
      <w:spacing w:before="0" w:after="240"/>
      <w:rPr>
        <w:b/>
        <w:color w:val="00206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FFBB" w14:textId="77777777" w:rsidR="009723D9" w:rsidRDefault="009723D9">
    <w:pPr>
      <w:pBdr>
        <w:top w:val="nil"/>
        <w:left w:val="nil"/>
        <w:bottom w:val="single" w:sz="8" w:space="10" w:color="D0CECE"/>
        <w:right w:val="nil"/>
        <w:between w:val="nil"/>
      </w:pBdr>
      <w:spacing w:before="0" w:after="240"/>
      <w:rPr>
        <w:b/>
        <w:color w:val="00206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97DB" w14:textId="77777777" w:rsidR="009723D9" w:rsidRDefault="00B12E43">
    <w:pPr>
      <w:pBdr>
        <w:top w:val="nil"/>
        <w:left w:val="nil"/>
        <w:bottom w:val="single" w:sz="8" w:space="10" w:color="D0CECE"/>
        <w:right w:val="nil"/>
        <w:between w:val="nil"/>
      </w:pBdr>
      <w:spacing w:before="0" w:after="240"/>
      <w:rPr>
        <w:b/>
        <w:color w:val="002060"/>
      </w:rPr>
    </w:pPr>
    <w:r>
      <w:rPr>
        <w:b/>
        <w:color w:val="002060"/>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1779A"/>
    <w:multiLevelType w:val="multilevel"/>
    <w:tmpl w:val="54F84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CC90DAB"/>
    <w:multiLevelType w:val="multilevel"/>
    <w:tmpl w:val="1F5677CC"/>
    <w:lvl w:ilvl="0">
      <w:start w:val="1"/>
      <w:numFmt w:val="decimal"/>
      <w:pStyle w:val="ListNumber"/>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3D9"/>
    <w:rsid w:val="00060B40"/>
    <w:rsid w:val="000824FA"/>
    <w:rsid w:val="00140C47"/>
    <w:rsid w:val="0017196A"/>
    <w:rsid w:val="00320F1F"/>
    <w:rsid w:val="006A52BD"/>
    <w:rsid w:val="00736206"/>
    <w:rsid w:val="009723D9"/>
    <w:rsid w:val="00A472C7"/>
    <w:rsid w:val="00B12E43"/>
    <w:rsid w:val="00B35FBB"/>
    <w:rsid w:val="00EC63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775CA17"/>
  <w15:docId w15:val="{4A42EAAB-BEB6-844A-A710-937706E3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AU" w:eastAsia="en-GB" w:bidi="ar-SA"/>
      </w:rPr>
    </w:rPrDefault>
    <w:pPrDefault>
      <w:pPr>
        <w:spacing w:before="24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635D7"/>
  </w:style>
  <w:style w:type="paragraph" w:styleId="Heading1">
    <w:name w:val="heading 1"/>
    <w:aliases w:val="ŠHeading 1"/>
    <w:basedOn w:val="Normal"/>
    <w:next w:val="Normal"/>
    <w:link w:val="Heading1Char"/>
    <w:uiPriority w:val="9"/>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9"/>
    <w:semiHidden/>
    <w:unhideWhenUsed/>
    <w:qFormat/>
    <w:rsid w:val="00F13777"/>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b/>
      <w:color w:val="1C438B"/>
      <w:sz w:val="48"/>
      <w:szCs w:val="36"/>
      <w:lang w:eastAsia="zh-CN"/>
    </w:rPr>
  </w:style>
  <w:style w:type="paragraph" w:styleId="Heading3">
    <w:name w:val="heading 3"/>
    <w:aliases w:val="ŠHeading 3"/>
    <w:basedOn w:val="Normal"/>
    <w:next w:val="Normal"/>
    <w:link w:val="Heading3Char"/>
    <w:uiPriority w:val="9"/>
    <w:semiHidden/>
    <w:unhideWhenUsed/>
    <w:qFormat/>
    <w:rsid w:val="00F13777"/>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olor w:val="1C438B"/>
      <w:sz w:val="40"/>
      <w:szCs w:val="40"/>
      <w:lang w:eastAsia="zh-CN"/>
    </w:rPr>
  </w:style>
  <w:style w:type="paragraph" w:styleId="Heading4">
    <w:name w:val="heading 4"/>
    <w:aliases w:val="ŠHeading 4"/>
    <w:basedOn w:val="Normal"/>
    <w:next w:val="Normal"/>
    <w:link w:val="Heading4Char"/>
    <w:uiPriority w:val="9"/>
    <w:semiHidden/>
    <w:unhideWhenUsed/>
    <w:qFormat/>
    <w:rsid w:val="0033147A"/>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9"/>
    <w:semiHidden/>
    <w:unhideWhenUsed/>
    <w:qFormat/>
    <w:rsid w:val="00F13777"/>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olor w:val="041F42"/>
      <w:sz w:val="32"/>
      <w:lang w:eastAsia="zh-CN"/>
    </w:rPr>
  </w:style>
  <w:style w:type="paragraph" w:styleId="Heading6">
    <w:name w:val="heading 6"/>
    <w:aliases w:val="ŠHeading 6"/>
    <w:basedOn w:val="Normal"/>
    <w:next w:val="Normal"/>
    <w:link w:val="Heading6Char"/>
    <w:uiPriority w:val="9"/>
    <w:semiHidden/>
    <w:unhideWhenUsed/>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ŠTitle"/>
    <w:basedOn w:val="Normal"/>
    <w:next w:val="Normal"/>
    <w:link w:val="TitleChar"/>
    <w:uiPriority w:val="10"/>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D10509"/>
    <w:pPr>
      <w:widowControl w:val="0"/>
      <w:snapToGrid w:val="0"/>
      <w:spacing w:before="80" w:after="80" w:line="240" w:lineRule="auto"/>
      <w:contextualSpacing/>
      <w:mirrorIndents/>
    </w:pPr>
    <w:rPr>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tabs>
        <w:tab w:val="left" w:pos="1134"/>
        <w:tab w:val="num" w:pos="1440"/>
      </w:tabs>
      <w:adjustRightInd w:val="0"/>
      <w:snapToGrid w:val="0"/>
      <w:spacing w:before="40" w:line="300" w:lineRule="auto"/>
      <w:ind w:left="1440" w:hanging="720"/>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tabs>
        <w:tab w:val="left" w:pos="1134"/>
        <w:tab w:val="num" w:pos="1440"/>
      </w:tabs>
      <w:snapToGrid w:val="0"/>
      <w:spacing w:before="40" w:line="300" w:lineRule="auto"/>
      <w:ind w:left="1440" w:hanging="720"/>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0"/>
      </w:numPr>
      <w:tabs>
        <w:tab w:val="num" w:pos="720"/>
      </w:tabs>
      <w:ind w:left="720" w:hanging="720"/>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style>
  <w:style w:type="table" w:styleId="TableGrid1">
    <w:name w:val="Table Grid 1"/>
    <w:aliases w:val="ŠTable"/>
    <w:basedOn w:val="TableNormal"/>
    <w:uiPriority w:val="99"/>
    <w:unhideWhenUsed/>
    <w:rsid w:val="00F740FA"/>
    <w:pPr>
      <w:spacing w:before="80" w:after="80" w:line="240" w:lineRule="auto"/>
    </w:pPr>
    <w:rPr>
      <w:rFonts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StrongStrongTable">
    <w:name w:val="StrongŠStrongTable"/>
    <w:basedOn w:val="Strong"/>
    <w:rsid w:val="00993835"/>
    <w:rPr>
      <w:rFonts w:ascii="Arial" w:hAnsi="Arial"/>
      <w:b/>
      <w:bCs/>
      <w:sz w:val="22"/>
    </w:rPr>
  </w:style>
  <w:style w:type="character" w:styleId="PlaceholderText">
    <w:name w:val="Placeholder Text"/>
    <w:basedOn w:val="DefaultParagraphFont"/>
    <w:uiPriority w:val="99"/>
    <w:semiHidden/>
    <w:rsid w:val="00F635D7"/>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character" w:styleId="UnresolvedMention">
    <w:name w:val="Unresolved Mention"/>
    <w:basedOn w:val="DefaultParagraphFont"/>
    <w:uiPriority w:val="99"/>
    <w:semiHidden/>
    <w:unhideWhenUsed/>
    <w:rsid w:val="00057DE6"/>
    <w:rPr>
      <w:color w:val="605E5C"/>
      <w:shd w:val="clear" w:color="auto" w:fill="E1DFDD"/>
    </w:rPr>
  </w:style>
  <w:style w:type="table" w:customStyle="1" w:styleId="a0">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table" w:customStyle="1" w:styleId="a1">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table" w:customStyle="1" w:styleId="a2">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table" w:customStyle="1" w:styleId="a3">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table" w:customStyle="1" w:styleId="a4">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table" w:customStyle="1" w:styleId="a5">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xvGeBcfysDo" TargetMode="External"/><Relationship Id="rId13" Type="http://schemas.openxmlformats.org/officeDocument/2006/relationships/hyperlink" Target="https://youtu.be/Q83AaUbBBKc" TargetMode="External"/><Relationship Id="rId18" Type="http://schemas.openxmlformats.org/officeDocument/2006/relationships/hyperlink" Target="https://tinyurl.com/2uxwzxf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channel/UCFI8inXSYttI8PVkEcSuD7g/videos" TargetMode="External"/><Relationship Id="rId17" Type="http://schemas.openxmlformats.org/officeDocument/2006/relationships/hyperlink" Target="https://tinyurl.com/sjrmhz2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inyurl.com/24rcnyd3"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q.co/class/6228T"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3.xml"/><Relationship Id="rId10" Type="http://schemas.openxmlformats.org/officeDocument/2006/relationships/hyperlink" Target="https://www.collinsdictionary.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ing.com/videos/search?q=auxiliary+verbs&amp;qpvt=auxiliary+verbs&amp;view=detail&amp;mid=F90986D714D7B9A6AA37F90986D714D7B9A6AA37&amp;&amp;FORM=VRDGAR&amp;ru=%2Fvideos%2Fsearch%3Fq%3Dauxiliary%2Bverbs%26qpvt%3Dauxiliary%2Bverbs%26FORM%3DVDRE" TargetMode="External"/><Relationship Id="rId14" Type="http://schemas.openxmlformats.org/officeDocument/2006/relationships/hyperlink" Target="https://www.youtube.com/watch?v=57T3uYefGz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j0heanGGvODz6TRhGclYOnD2Lw==">AMUW2mXaQEYEzMddzpjuEACTT3/EpN0aoOZCjQ85KgPuzZH8O2qKLeGB2t/1YDcUEcsoo5mSVAElZblfwA7UJrnVdbGj2AUS0EZ8VoDbyRnkJeBTqANIuz0=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2130</Words>
  <Characters>12146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Zanapalis</dc:creator>
  <cp:lastModifiedBy>Microsoft Office User</cp:lastModifiedBy>
  <cp:revision>2</cp:revision>
  <dcterms:created xsi:type="dcterms:W3CDTF">2021-09-28T08:53:00Z</dcterms:created>
  <dcterms:modified xsi:type="dcterms:W3CDTF">2021-09-28T08:53:00Z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0x0101008001F8B9B068CE48BD5257E9439D0F04</vt:lpwstr>
  </property>
</Properties>
</file>